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DD9AA" w14:textId="4BD088C7" w:rsidR="00876569" w:rsidRPr="009A3936" w:rsidRDefault="00876569" w:rsidP="00945F27">
      <w:pPr>
        <w:spacing w:before="20"/>
        <w:ind w:firstLine="19"/>
        <w:jc w:val="center"/>
        <w:rPr>
          <w:rFonts w:asciiTheme="minorHAnsi" w:hAnsiTheme="minorHAnsi" w:cstheme="minorHAnsi"/>
          <w:b/>
          <w:sz w:val="40"/>
          <w:szCs w:val="40"/>
        </w:rPr>
      </w:pPr>
      <w:r w:rsidRPr="009A3936">
        <w:rPr>
          <w:rFonts w:asciiTheme="minorHAnsi" w:hAnsiTheme="minorHAnsi" w:cstheme="minorHAnsi"/>
          <w:b/>
          <w:color w:val="1F487C"/>
          <w:sz w:val="40"/>
          <w:szCs w:val="40"/>
        </w:rPr>
        <w:t xml:space="preserve">Procedure </w:t>
      </w:r>
      <w:r w:rsidR="0021636B">
        <w:rPr>
          <w:rFonts w:asciiTheme="minorHAnsi" w:hAnsiTheme="minorHAnsi" w:cstheme="minorHAnsi"/>
          <w:b/>
          <w:color w:val="1F487C"/>
          <w:sz w:val="40"/>
          <w:szCs w:val="40"/>
        </w:rPr>
        <w:t>on-boarding</w:t>
      </w:r>
      <w:r w:rsidRPr="009A3936">
        <w:rPr>
          <w:rFonts w:asciiTheme="minorHAnsi" w:hAnsiTheme="minorHAnsi" w:cstheme="minorHAnsi"/>
          <w:b/>
          <w:color w:val="1F487C"/>
          <w:sz w:val="40"/>
          <w:szCs w:val="40"/>
        </w:rPr>
        <w:t xml:space="preserve"> I.AM Connect voor integratie </w:t>
      </w:r>
      <w:r w:rsidR="00C6622F">
        <w:rPr>
          <w:rFonts w:asciiTheme="minorHAnsi" w:hAnsiTheme="minorHAnsi" w:cstheme="minorHAnsi"/>
          <w:b/>
          <w:color w:val="1F487C"/>
          <w:sz w:val="40"/>
          <w:szCs w:val="40"/>
        </w:rPr>
        <w:t>met</w:t>
      </w:r>
      <w:r w:rsidRPr="009A3936">
        <w:rPr>
          <w:rFonts w:asciiTheme="minorHAnsi" w:hAnsiTheme="minorHAnsi" w:cstheme="minorHAnsi"/>
          <w:b/>
          <w:color w:val="1F487C"/>
          <w:sz w:val="40"/>
          <w:szCs w:val="40"/>
        </w:rPr>
        <w:t xml:space="preserve"> FHIR-omgeving van een kluis</w:t>
      </w:r>
    </w:p>
    <w:p w14:paraId="5C27A1B2" w14:textId="438ED861" w:rsidR="00CF4468" w:rsidRPr="009A3936" w:rsidRDefault="009F589B">
      <w:pPr>
        <w:pStyle w:val="BodyText"/>
        <w:spacing w:before="2"/>
        <w:rPr>
          <w:rFonts w:asciiTheme="minorHAnsi" w:hAnsiTheme="minorHAnsi" w:cstheme="minorHAnsi"/>
        </w:rPr>
      </w:pPr>
      <w:r w:rsidRPr="009A3936">
        <w:rPr>
          <w:rFonts w:asciiTheme="minorHAnsi" w:hAnsiTheme="minorHAnsi" w:cstheme="minorHAnsi"/>
        </w:rPr>
        <w:t>V</w:t>
      </w:r>
      <w:r w:rsidR="00980C63">
        <w:rPr>
          <w:rFonts w:asciiTheme="minorHAnsi" w:hAnsiTheme="minorHAnsi" w:cstheme="minorHAnsi"/>
        </w:rPr>
        <w:t>2.0</w:t>
      </w:r>
      <w:r w:rsidRPr="009A3936">
        <w:rPr>
          <w:rFonts w:asciiTheme="minorHAnsi" w:hAnsiTheme="minorHAnsi" w:cstheme="minorHAnsi"/>
        </w:rPr>
        <w:t xml:space="preserve">, </w:t>
      </w:r>
      <w:r w:rsidR="00980C63">
        <w:rPr>
          <w:rFonts w:asciiTheme="minorHAnsi" w:hAnsiTheme="minorHAnsi" w:cstheme="minorHAnsi"/>
        </w:rPr>
        <w:t>april</w:t>
      </w:r>
      <w:r w:rsidRPr="009A3936">
        <w:rPr>
          <w:rFonts w:asciiTheme="minorHAnsi" w:hAnsiTheme="minorHAnsi" w:cstheme="minorHAnsi"/>
        </w:rPr>
        <w:t xml:space="preserve"> 202</w:t>
      </w:r>
      <w:r w:rsidR="00C86114">
        <w:rPr>
          <w:rFonts w:asciiTheme="minorHAnsi" w:hAnsiTheme="minorHAnsi" w:cstheme="minorHAnsi"/>
        </w:rPr>
        <w:t>4</w:t>
      </w:r>
    </w:p>
    <w:p w14:paraId="77730659" w14:textId="106F79CA" w:rsidR="00CF4468" w:rsidRPr="009A3936" w:rsidRDefault="00247A3C">
      <w:pPr>
        <w:pStyle w:val="Heading1"/>
        <w:numPr>
          <w:ilvl w:val="0"/>
          <w:numId w:val="8"/>
        </w:numPr>
        <w:tabs>
          <w:tab w:val="left" w:pos="685"/>
          <w:tab w:val="left" w:pos="686"/>
          <w:tab w:val="left" w:pos="9218"/>
        </w:tabs>
        <w:ind w:hanging="568"/>
        <w:rPr>
          <w:sz w:val="20"/>
          <w:szCs w:val="20"/>
        </w:rPr>
      </w:pPr>
      <w:r>
        <w:rPr>
          <w:color w:val="FFFFFF"/>
          <w:sz w:val="20"/>
          <w:szCs w:val="20"/>
          <w:shd w:val="clear" w:color="auto" w:fill="365F91"/>
        </w:rPr>
        <w:t>Inleiding</w:t>
      </w:r>
    </w:p>
    <w:p w14:paraId="12C778A0" w14:textId="77777777" w:rsidR="00CF4468" w:rsidRPr="009A3936" w:rsidRDefault="00CF4468">
      <w:pPr>
        <w:pStyle w:val="BodyText"/>
        <w:spacing w:before="7"/>
        <w:rPr>
          <w:rFonts w:ascii="Arial" w:hAnsi="Arial" w:cs="Arial"/>
          <w:lang w:val="fr-BE"/>
        </w:rPr>
      </w:pPr>
    </w:p>
    <w:p w14:paraId="598F3EC2" w14:textId="77777777" w:rsidR="00AA6A7D" w:rsidRDefault="00AC1377">
      <w:pPr>
        <w:pStyle w:val="BodyText"/>
        <w:rPr>
          <w:rFonts w:asciiTheme="minorHAnsi" w:hAnsiTheme="minorHAnsi" w:cstheme="minorHAnsi"/>
        </w:rPr>
      </w:pPr>
      <w:r w:rsidRPr="009A3936">
        <w:rPr>
          <w:rFonts w:asciiTheme="minorHAnsi" w:hAnsiTheme="minorHAnsi" w:cstheme="minorHAnsi"/>
        </w:rPr>
        <w:t xml:space="preserve">In het kader van de uitwisseling van medische gegevens tussen zorgverleners en de kluizen in België (Vitalink in Vlaanderen, RSW in Wallonië en RSB in Brussel) werd geopteerd voor het gebruik van gestructureerde berichten in FHIR.  De API FHIR gebruikt het REST-protocol als basis voor de uitwisseling van gegevens. </w:t>
      </w:r>
    </w:p>
    <w:p w14:paraId="0AC3CF1F" w14:textId="77777777" w:rsidR="00AA6A7D" w:rsidRDefault="00AA6A7D">
      <w:pPr>
        <w:pStyle w:val="BodyText"/>
        <w:rPr>
          <w:rFonts w:asciiTheme="minorHAnsi" w:hAnsiTheme="minorHAnsi" w:cstheme="minorHAnsi"/>
        </w:rPr>
      </w:pPr>
    </w:p>
    <w:p w14:paraId="2C039596" w14:textId="5D97250B" w:rsidR="00CF4468" w:rsidRPr="009A3936" w:rsidRDefault="00AC1377">
      <w:pPr>
        <w:pStyle w:val="BodyText"/>
        <w:rPr>
          <w:rFonts w:asciiTheme="minorHAnsi" w:hAnsiTheme="minorHAnsi" w:cstheme="minorHAnsi"/>
        </w:rPr>
      </w:pPr>
      <w:r w:rsidRPr="009A3936">
        <w:rPr>
          <w:rFonts w:asciiTheme="minorHAnsi" w:hAnsiTheme="minorHAnsi" w:cstheme="minorHAnsi"/>
        </w:rPr>
        <w:t xml:space="preserve">eHealth stelt bijgevolg voor om I.AM Connect te gebruiken </w:t>
      </w:r>
      <w:r w:rsidR="00AA6A7D">
        <w:rPr>
          <w:rFonts w:asciiTheme="minorHAnsi" w:hAnsiTheme="minorHAnsi" w:cstheme="minorHAnsi"/>
        </w:rPr>
        <w:t xml:space="preserve">als authenticatieproces voor partnerorganisaties die gegevens willen uitwisselen met de FHIR omgeving van de kluizen in REST. </w:t>
      </w:r>
      <w:r w:rsidR="00BE2B39">
        <w:rPr>
          <w:rFonts w:asciiTheme="minorHAnsi" w:hAnsiTheme="minorHAnsi" w:cstheme="minorHAnsi"/>
        </w:rPr>
        <w:t>De procedure beschreven in dit document dient te worden gevolgd door een partnerorganisatie</w:t>
      </w:r>
      <w:r w:rsidR="00AA6A7D">
        <w:rPr>
          <w:rFonts w:asciiTheme="minorHAnsi" w:hAnsiTheme="minorHAnsi" w:cstheme="minorHAnsi"/>
        </w:rPr>
        <w:t xml:space="preserve"> voor de configuratie van een I.AM Connect client. </w:t>
      </w:r>
    </w:p>
    <w:p w14:paraId="208E5AF5" w14:textId="2B689353" w:rsidR="00CF4468" w:rsidRPr="009A3936" w:rsidRDefault="00B92787" w:rsidP="00D93276">
      <w:pPr>
        <w:pStyle w:val="Heading1"/>
        <w:numPr>
          <w:ilvl w:val="0"/>
          <w:numId w:val="8"/>
        </w:numPr>
        <w:tabs>
          <w:tab w:val="left" w:pos="685"/>
          <w:tab w:val="left" w:pos="686"/>
          <w:tab w:val="left" w:pos="9218"/>
        </w:tabs>
        <w:spacing w:before="231"/>
        <w:ind w:hanging="568"/>
        <w:rPr>
          <w:sz w:val="20"/>
          <w:szCs w:val="20"/>
        </w:rPr>
      </w:pPr>
      <w:r>
        <w:rPr>
          <w:color w:val="FFFFFF"/>
          <w:sz w:val="20"/>
          <w:szCs w:val="20"/>
          <w:shd w:val="clear" w:color="auto" w:fill="365F91"/>
        </w:rPr>
        <w:t xml:space="preserve">Procedure </w:t>
      </w:r>
      <w:r w:rsidR="0021636B">
        <w:rPr>
          <w:color w:val="FFFFFF"/>
          <w:sz w:val="20"/>
          <w:szCs w:val="20"/>
          <w:shd w:val="clear" w:color="auto" w:fill="365F91"/>
        </w:rPr>
        <w:t>on-boarding</w:t>
      </w:r>
      <w:r w:rsidR="00795180" w:rsidRPr="009A3936">
        <w:rPr>
          <w:color w:val="FFFFFF"/>
          <w:sz w:val="20"/>
          <w:szCs w:val="20"/>
          <w:shd w:val="clear" w:color="auto" w:fill="365F91"/>
        </w:rPr>
        <w:t xml:space="preserve"> </w:t>
      </w:r>
      <w:r>
        <w:rPr>
          <w:color w:val="FFFFFF"/>
          <w:sz w:val="20"/>
          <w:szCs w:val="20"/>
          <w:shd w:val="clear" w:color="auto" w:fill="365F91"/>
        </w:rPr>
        <w:t>partner</w:t>
      </w:r>
      <w:r w:rsidR="00795180" w:rsidRPr="009A3936">
        <w:rPr>
          <w:color w:val="FFFFFF"/>
          <w:sz w:val="20"/>
          <w:szCs w:val="20"/>
          <w:shd w:val="clear" w:color="auto" w:fill="365F91"/>
        </w:rPr>
        <w:t xml:space="preserve"> om toegang te krijgen tot de FHIR-omgeving van een kluis via I.AM Connect</w:t>
      </w:r>
      <w:r w:rsidR="00795180" w:rsidRPr="009A3936">
        <w:rPr>
          <w:color w:val="FFFFFF"/>
          <w:sz w:val="20"/>
          <w:szCs w:val="20"/>
          <w:shd w:val="clear" w:color="auto" w:fill="365F91"/>
        </w:rPr>
        <w:tab/>
      </w:r>
    </w:p>
    <w:p w14:paraId="24E7D41A" w14:textId="77777777" w:rsidR="00CF4468" w:rsidRPr="009A3936" w:rsidRDefault="00CF4468">
      <w:pPr>
        <w:pStyle w:val="BodyText"/>
        <w:spacing w:before="8"/>
        <w:rPr>
          <w:rFonts w:asciiTheme="minorHAnsi" w:hAnsiTheme="minorHAnsi" w:cstheme="minorHAnsi"/>
          <w:b/>
        </w:rPr>
      </w:pPr>
    </w:p>
    <w:p w14:paraId="5D629315" w14:textId="6E133C39" w:rsidR="00D0478B" w:rsidRPr="009A3936" w:rsidRDefault="00D0478B" w:rsidP="0014221F">
      <w:pPr>
        <w:rPr>
          <w:rFonts w:asciiTheme="minorHAnsi" w:hAnsiTheme="minorHAnsi" w:cstheme="minorHAnsi"/>
          <w:sz w:val="20"/>
          <w:szCs w:val="20"/>
        </w:rPr>
      </w:pPr>
      <w:r w:rsidRPr="009A3936">
        <w:rPr>
          <w:rFonts w:asciiTheme="minorHAnsi" w:hAnsiTheme="minorHAnsi" w:cstheme="minorHAnsi"/>
          <w:sz w:val="20"/>
          <w:szCs w:val="20"/>
        </w:rPr>
        <w:t xml:space="preserve">Een partner die toegang wenst te krijgen tot een kluis via I.AM. Connect wordt verzocht </w:t>
      </w:r>
      <w:r w:rsidR="000A5145" w:rsidRPr="00B92787">
        <w:rPr>
          <w:rFonts w:asciiTheme="minorHAnsi" w:hAnsiTheme="minorHAnsi" w:cstheme="minorHAnsi"/>
          <w:sz w:val="20"/>
          <w:szCs w:val="20"/>
          <w:u w:val="single"/>
        </w:rPr>
        <w:t xml:space="preserve">voorafgaand </w:t>
      </w:r>
      <w:r w:rsidRPr="00B92787">
        <w:rPr>
          <w:rFonts w:asciiTheme="minorHAnsi" w:hAnsiTheme="minorHAnsi" w:cstheme="minorHAnsi"/>
          <w:sz w:val="20"/>
          <w:szCs w:val="20"/>
          <w:u w:val="single"/>
        </w:rPr>
        <w:t>contact op te nemen met die kluis om te informeren naar de bijzondere voorwaarden die van toepassing zijn</w:t>
      </w:r>
      <w:r w:rsidRPr="009A3936">
        <w:rPr>
          <w:rFonts w:asciiTheme="minorHAnsi" w:hAnsiTheme="minorHAnsi" w:cstheme="minorHAnsi"/>
          <w:sz w:val="20"/>
          <w:szCs w:val="20"/>
        </w:rPr>
        <w:t>. Pas na die voorafgaande contactopname kan de partner de in dit document beschreven on</w:t>
      </w:r>
      <w:r w:rsidR="00585380">
        <w:rPr>
          <w:rFonts w:asciiTheme="minorHAnsi" w:hAnsiTheme="minorHAnsi" w:cstheme="minorHAnsi"/>
          <w:sz w:val="20"/>
          <w:szCs w:val="20"/>
        </w:rPr>
        <w:t>-</w:t>
      </w:r>
      <w:r w:rsidRPr="009A3936">
        <w:rPr>
          <w:rFonts w:asciiTheme="minorHAnsi" w:hAnsiTheme="minorHAnsi" w:cstheme="minorHAnsi"/>
          <w:sz w:val="20"/>
          <w:szCs w:val="20"/>
        </w:rPr>
        <w:t>boarding</w:t>
      </w:r>
      <w:r w:rsidR="00AF1FBA">
        <w:rPr>
          <w:rFonts w:asciiTheme="minorHAnsi" w:hAnsiTheme="minorHAnsi" w:cstheme="minorHAnsi"/>
          <w:sz w:val="20"/>
          <w:szCs w:val="20"/>
        </w:rPr>
        <w:t>-</w:t>
      </w:r>
      <w:r w:rsidRPr="009A3936">
        <w:rPr>
          <w:rFonts w:asciiTheme="minorHAnsi" w:hAnsiTheme="minorHAnsi" w:cstheme="minorHAnsi"/>
          <w:sz w:val="20"/>
          <w:szCs w:val="20"/>
        </w:rPr>
        <w:t>procedure opstarten.</w:t>
      </w:r>
    </w:p>
    <w:p w14:paraId="196C5076" w14:textId="77777777" w:rsidR="00D0478B" w:rsidRPr="009A3936" w:rsidRDefault="00D0478B" w:rsidP="0014221F">
      <w:pPr>
        <w:rPr>
          <w:rFonts w:asciiTheme="minorHAnsi" w:hAnsiTheme="minorHAnsi" w:cstheme="minorHAnsi"/>
          <w:sz w:val="20"/>
          <w:szCs w:val="20"/>
        </w:rPr>
      </w:pPr>
    </w:p>
    <w:p w14:paraId="33795B68" w14:textId="452D188A" w:rsidR="00D1583A" w:rsidRPr="00D1583A" w:rsidRDefault="00D1583A" w:rsidP="0014221F">
      <w:pPr>
        <w:rPr>
          <w:rFonts w:asciiTheme="minorHAnsi" w:hAnsiTheme="minorHAnsi" w:cstheme="minorHAnsi"/>
          <w:b/>
          <w:bCs/>
          <w:sz w:val="20"/>
          <w:szCs w:val="20"/>
        </w:rPr>
      </w:pPr>
      <w:r w:rsidRPr="00D1583A">
        <w:rPr>
          <w:rFonts w:asciiTheme="minorHAnsi" w:hAnsiTheme="minorHAnsi" w:cstheme="minorHAnsi"/>
          <w:b/>
          <w:bCs/>
          <w:sz w:val="20"/>
          <w:szCs w:val="20"/>
        </w:rPr>
        <w:t>Het on</w:t>
      </w:r>
      <w:r w:rsidR="00585380">
        <w:rPr>
          <w:rFonts w:asciiTheme="minorHAnsi" w:hAnsiTheme="minorHAnsi" w:cstheme="minorHAnsi"/>
          <w:b/>
          <w:bCs/>
          <w:sz w:val="20"/>
          <w:szCs w:val="20"/>
        </w:rPr>
        <w:t>-</w:t>
      </w:r>
      <w:r w:rsidRPr="00D1583A">
        <w:rPr>
          <w:rFonts w:asciiTheme="minorHAnsi" w:hAnsiTheme="minorHAnsi" w:cstheme="minorHAnsi"/>
          <w:b/>
          <w:bCs/>
          <w:sz w:val="20"/>
          <w:szCs w:val="20"/>
        </w:rPr>
        <w:t>boarding formulier</w:t>
      </w:r>
    </w:p>
    <w:p w14:paraId="6CC0A6E2" w14:textId="28205160" w:rsidR="0014221F" w:rsidRDefault="0014221F" w:rsidP="0014221F">
      <w:pPr>
        <w:rPr>
          <w:rFonts w:asciiTheme="minorHAnsi" w:hAnsiTheme="minorHAnsi" w:cstheme="minorHAnsi"/>
          <w:sz w:val="20"/>
          <w:szCs w:val="20"/>
        </w:rPr>
      </w:pPr>
      <w:r w:rsidRPr="009A3936">
        <w:rPr>
          <w:rFonts w:asciiTheme="minorHAnsi" w:hAnsiTheme="minorHAnsi" w:cstheme="minorHAnsi"/>
          <w:sz w:val="20"/>
          <w:szCs w:val="20"/>
        </w:rPr>
        <w:t xml:space="preserve">Om toegang te krijgen tot de FHIR-omgeving van een kluis moet er een </w:t>
      </w:r>
      <w:r w:rsidR="00225F6A">
        <w:rPr>
          <w:rFonts w:asciiTheme="minorHAnsi" w:hAnsiTheme="minorHAnsi" w:cstheme="minorHAnsi"/>
          <w:sz w:val="20"/>
          <w:szCs w:val="20"/>
        </w:rPr>
        <w:t xml:space="preserve">I.AM Connect </w:t>
      </w:r>
      <w:r w:rsidR="0021636B">
        <w:rPr>
          <w:rFonts w:asciiTheme="minorHAnsi" w:hAnsiTheme="minorHAnsi" w:cstheme="minorHAnsi"/>
          <w:sz w:val="20"/>
          <w:szCs w:val="20"/>
        </w:rPr>
        <w:t>on-boarding</w:t>
      </w:r>
      <w:r w:rsidR="00225F6A">
        <w:rPr>
          <w:rFonts w:asciiTheme="minorHAnsi" w:hAnsiTheme="minorHAnsi" w:cstheme="minorHAnsi"/>
          <w:sz w:val="20"/>
          <w:szCs w:val="20"/>
        </w:rPr>
        <w:t>-aanvraag</w:t>
      </w:r>
      <w:r w:rsidRPr="009A3936">
        <w:rPr>
          <w:rFonts w:asciiTheme="minorHAnsi" w:hAnsiTheme="minorHAnsi" w:cstheme="minorHAnsi"/>
          <w:sz w:val="20"/>
          <w:szCs w:val="20"/>
        </w:rPr>
        <w:t xml:space="preserve"> worden ingediend</w:t>
      </w:r>
      <w:r w:rsidR="00225F6A">
        <w:rPr>
          <w:rFonts w:asciiTheme="minorHAnsi" w:hAnsiTheme="minorHAnsi" w:cstheme="minorHAnsi"/>
          <w:sz w:val="20"/>
          <w:szCs w:val="20"/>
        </w:rPr>
        <w:t xml:space="preserve">. Dit gebeurt door één van de twee beschikbare formulieren in te vullen en dit naar eHealth Integration Support te versturen (zie </w:t>
      </w:r>
      <w:r w:rsidR="00B92787">
        <w:rPr>
          <w:rFonts w:asciiTheme="minorHAnsi" w:hAnsiTheme="minorHAnsi" w:cstheme="minorHAnsi"/>
          <w:sz w:val="20"/>
          <w:szCs w:val="20"/>
        </w:rPr>
        <w:t>lager in</w:t>
      </w:r>
      <w:r w:rsidR="00225F6A">
        <w:rPr>
          <w:rFonts w:asciiTheme="minorHAnsi" w:hAnsiTheme="minorHAnsi" w:cstheme="minorHAnsi"/>
          <w:sz w:val="20"/>
          <w:szCs w:val="20"/>
        </w:rPr>
        <w:t xml:space="preserve"> dit document). </w:t>
      </w:r>
    </w:p>
    <w:p w14:paraId="3CC33A32" w14:textId="77777777" w:rsidR="00225F6A" w:rsidRPr="009A3936" w:rsidRDefault="00225F6A" w:rsidP="0014221F">
      <w:pPr>
        <w:rPr>
          <w:rFonts w:asciiTheme="minorHAnsi" w:hAnsiTheme="minorHAnsi" w:cstheme="minorHAnsi"/>
          <w:sz w:val="20"/>
          <w:szCs w:val="20"/>
        </w:rPr>
      </w:pPr>
    </w:p>
    <w:p w14:paraId="72D417C0" w14:textId="61DF2B85" w:rsidR="00811D8E" w:rsidRDefault="0014221F" w:rsidP="002E4C25">
      <w:pPr>
        <w:widowControl/>
        <w:autoSpaceDE/>
        <w:autoSpaceDN/>
        <w:spacing w:after="160" w:line="259" w:lineRule="auto"/>
        <w:contextualSpacing/>
        <w:rPr>
          <w:rFonts w:asciiTheme="minorHAnsi" w:hAnsiTheme="minorHAnsi" w:cstheme="minorHAnsi"/>
          <w:sz w:val="20"/>
          <w:szCs w:val="20"/>
        </w:rPr>
      </w:pPr>
      <w:r w:rsidRPr="00B92787">
        <w:rPr>
          <w:rFonts w:asciiTheme="minorHAnsi" w:hAnsiTheme="minorHAnsi" w:cstheme="minorHAnsi"/>
          <w:sz w:val="20"/>
          <w:szCs w:val="20"/>
        </w:rPr>
        <w:t>Er zijn twee formulieren beschikbaar</w:t>
      </w:r>
      <w:r w:rsidR="00E977EB">
        <w:rPr>
          <w:rFonts w:asciiTheme="minorHAnsi" w:hAnsiTheme="minorHAnsi" w:cstheme="minorHAnsi"/>
          <w:sz w:val="20"/>
          <w:szCs w:val="20"/>
        </w:rPr>
        <w:t xml:space="preserve"> voor de </w:t>
      </w:r>
      <w:r w:rsidR="0021636B">
        <w:rPr>
          <w:rFonts w:asciiTheme="minorHAnsi" w:hAnsiTheme="minorHAnsi" w:cstheme="minorHAnsi"/>
          <w:sz w:val="20"/>
          <w:szCs w:val="20"/>
        </w:rPr>
        <w:t>on-boarding</w:t>
      </w:r>
      <w:r w:rsidR="00E977EB">
        <w:rPr>
          <w:rFonts w:asciiTheme="minorHAnsi" w:hAnsiTheme="minorHAnsi" w:cstheme="minorHAnsi"/>
          <w:sz w:val="20"/>
          <w:szCs w:val="20"/>
        </w:rPr>
        <w:t>-aanvraag</w:t>
      </w:r>
      <w:r w:rsidR="00D8497A" w:rsidRPr="00B92787">
        <w:rPr>
          <w:rFonts w:asciiTheme="minorHAnsi" w:hAnsiTheme="minorHAnsi" w:cstheme="minorHAnsi"/>
          <w:sz w:val="20"/>
          <w:szCs w:val="20"/>
        </w:rPr>
        <w:t xml:space="preserve"> : één voor de configuratie van een I.AM Connect client in de Healthcare </w:t>
      </w:r>
      <w:proofErr w:type="spellStart"/>
      <w:r w:rsidR="00D8497A" w:rsidRPr="00B92787">
        <w:rPr>
          <w:rFonts w:asciiTheme="minorHAnsi" w:hAnsiTheme="minorHAnsi" w:cstheme="minorHAnsi"/>
          <w:sz w:val="20"/>
          <w:szCs w:val="20"/>
        </w:rPr>
        <w:t>realm</w:t>
      </w:r>
      <w:proofErr w:type="spellEnd"/>
      <w:r w:rsidR="00D8497A" w:rsidRPr="00B92787">
        <w:rPr>
          <w:rFonts w:asciiTheme="minorHAnsi" w:hAnsiTheme="minorHAnsi" w:cstheme="minorHAnsi"/>
          <w:sz w:val="20"/>
          <w:szCs w:val="20"/>
        </w:rPr>
        <w:t xml:space="preserve">, en een ander voor de configuratie van een I.AM Connect client in de M2M </w:t>
      </w:r>
      <w:proofErr w:type="spellStart"/>
      <w:r w:rsidR="00D8497A" w:rsidRPr="00B92787">
        <w:rPr>
          <w:rFonts w:asciiTheme="minorHAnsi" w:hAnsiTheme="minorHAnsi" w:cstheme="minorHAnsi"/>
          <w:sz w:val="20"/>
          <w:szCs w:val="20"/>
        </w:rPr>
        <w:t>realm</w:t>
      </w:r>
      <w:proofErr w:type="spellEnd"/>
      <w:r w:rsidRPr="00B92787">
        <w:rPr>
          <w:rFonts w:asciiTheme="minorHAnsi" w:hAnsiTheme="minorHAnsi" w:cstheme="minorHAnsi"/>
          <w:sz w:val="20"/>
          <w:szCs w:val="20"/>
        </w:rPr>
        <w:t xml:space="preserve">. </w:t>
      </w:r>
    </w:p>
    <w:p w14:paraId="1236909A" w14:textId="1722F025" w:rsidR="00B92787" w:rsidRDefault="006A4306" w:rsidP="00B92787">
      <w:pPr>
        <w:pStyle w:val="ListParagraph"/>
        <w:widowControl/>
        <w:numPr>
          <w:ilvl w:val="0"/>
          <w:numId w:val="23"/>
        </w:numPr>
        <w:autoSpaceDE/>
        <w:autoSpaceDN/>
        <w:spacing w:after="160" w:line="259" w:lineRule="auto"/>
        <w:contextualSpacing/>
        <w:rPr>
          <w:rFonts w:asciiTheme="minorHAnsi" w:hAnsiTheme="minorHAnsi" w:cstheme="minorHAnsi"/>
          <w:sz w:val="20"/>
          <w:szCs w:val="20"/>
        </w:rPr>
      </w:pPr>
      <w:hyperlink r:id="rId8" w:history="1">
        <w:r w:rsidR="00F307EE" w:rsidRPr="006A4306">
          <w:rPr>
            <w:rStyle w:val="Hyperlink"/>
            <w:rFonts w:asciiTheme="minorHAnsi" w:hAnsiTheme="minorHAnsi" w:cstheme="minorHAnsi"/>
            <w:sz w:val="20"/>
            <w:szCs w:val="20"/>
          </w:rPr>
          <w:t xml:space="preserve">Formulier voor de configuratie van een I.AM Connect client in de </w:t>
        </w:r>
        <w:r w:rsidR="00F307EE" w:rsidRPr="006A4306">
          <w:rPr>
            <w:rStyle w:val="Hyperlink"/>
            <w:rFonts w:asciiTheme="minorHAnsi" w:hAnsiTheme="minorHAnsi" w:cstheme="minorHAnsi"/>
            <w:b/>
            <w:bCs/>
            <w:sz w:val="20"/>
            <w:szCs w:val="20"/>
          </w:rPr>
          <w:t xml:space="preserve">Healthcare </w:t>
        </w:r>
        <w:proofErr w:type="spellStart"/>
        <w:r w:rsidR="00F307EE" w:rsidRPr="006A4306">
          <w:rPr>
            <w:rStyle w:val="Hyperlink"/>
            <w:rFonts w:asciiTheme="minorHAnsi" w:hAnsiTheme="minorHAnsi" w:cstheme="minorHAnsi"/>
            <w:b/>
            <w:bCs/>
            <w:sz w:val="20"/>
            <w:szCs w:val="20"/>
          </w:rPr>
          <w:t>realm</w:t>
        </w:r>
        <w:proofErr w:type="spellEnd"/>
        <w:r w:rsidR="00E977EB" w:rsidRPr="006A4306">
          <w:rPr>
            <w:rStyle w:val="Hyperlink"/>
            <w:rFonts w:asciiTheme="minorHAnsi" w:hAnsiTheme="minorHAnsi" w:cstheme="minorHAnsi"/>
            <w:sz w:val="20"/>
            <w:szCs w:val="20"/>
          </w:rPr>
          <w:t xml:space="preserve"> </w:t>
        </w:r>
      </w:hyperlink>
      <w:r w:rsidR="00F307EE" w:rsidRPr="00E977EB">
        <w:rPr>
          <w:rFonts w:asciiTheme="minorHAnsi" w:hAnsiTheme="minorHAnsi" w:cstheme="minorHAnsi"/>
          <w:color w:val="FF0000"/>
          <w:sz w:val="20"/>
          <w:szCs w:val="20"/>
        </w:rPr>
        <w:t xml:space="preserve"> </w:t>
      </w:r>
      <w:r w:rsidR="00F307EE">
        <w:rPr>
          <w:rFonts w:asciiTheme="minorHAnsi" w:hAnsiTheme="minorHAnsi" w:cstheme="minorHAnsi"/>
          <w:sz w:val="20"/>
          <w:szCs w:val="20"/>
        </w:rPr>
        <w:t xml:space="preserve">: Gebruik dit formulier als de toepassing gebruikt zal worden door menselijke eindgebruikers die zich individueel </w:t>
      </w:r>
      <w:proofErr w:type="spellStart"/>
      <w:r w:rsidR="00F307EE">
        <w:rPr>
          <w:rFonts w:asciiTheme="minorHAnsi" w:hAnsiTheme="minorHAnsi" w:cstheme="minorHAnsi"/>
          <w:sz w:val="20"/>
          <w:szCs w:val="20"/>
        </w:rPr>
        <w:t>authenticeren</w:t>
      </w:r>
      <w:proofErr w:type="spellEnd"/>
      <w:r w:rsidR="00F307EE">
        <w:rPr>
          <w:rFonts w:asciiTheme="minorHAnsi" w:hAnsiTheme="minorHAnsi" w:cstheme="minorHAnsi"/>
          <w:sz w:val="20"/>
          <w:szCs w:val="20"/>
        </w:rPr>
        <w:t xml:space="preserve">. Bv. : een burger of een arts die in een portaal inlogt om medische gegevens te consulteren </w:t>
      </w:r>
    </w:p>
    <w:p w14:paraId="3077E5B6" w14:textId="6C8A42AF" w:rsidR="00F307EE" w:rsidRPr="00B92787" w:rsidRDefault="006A4306" w:rsidP="00B92787">
      <w:pPr>
        <w:pStyle w:val="ListParagraph"/>
        <w:widowControl/>
        <w:numPr>
          <w:ilvl w:val="0"/>
          <w:numId w:val="23"/>
        </w:numPr>
        <w:autoSpaceDE/>
        <w:autoSpaceDN/>
        <w:spacing w:after="160" w:line="259" w:lineRule="auto"/>
        <w:contextualSpacing/>
        <w:rPr>
          <w:rFonts w:asciiTheme="minorHAnsi" w:hAnsiTheme="minorHAnsi" w:cstheme="minorHAnsi"/>
          <w:sz w:val="20"/>
          <w:szCs w:val="20"/>
        </w:rPr>
      </w:pPr>
      <w:hyperlink r:id="rId9" w:history="1">
        <w:r w:rsidR="00F307EE" w:rsidRPr="006A4306">
          <w:rPr>
            <w:rStyle w:val="Hyperlink"/>
            <w:rFonts w:asciiTheme="minorHAnsi" w:hAnsiTheme="minorHAnsi" w:cstheme="minorHAnsi"/>
            <w:sz w:val="20"/>
            <w:szCs w:val="20"/>
          </w:rPr>
          <w:t xml:space="preserve">Formulier voor de configuratie van een I.AM Connect client in de </w:t>
        </w:r>
        <w:r w:rsidR="00F307EE" w:rsidRPr="006A4306">
          <w:rPr>
            <w:rStyle w:val="Hyperlink"/>
            <w:rFonts w:asciiTheme="minorHAnsi" w:hAnsiTheme="minorHAnsi" w:cstheme="minorHAnsi"/>
            <w:b/>
            <w:bCs/>
            <w:sz w:val="20"/>
            <w:szCs w:val="20"/>
          </w:rPr>
          <w:t xml:space="preserve">M2M </w:t>
        </w:r>
        <w:proofErr w:type="spellStart"/>
        <w:r w:rsidR="00F307EE" w:rsidRPr="006A4306">
          <w:rPr>
            <w:rStyle w:val="Hyperlink"/>
            <w:rFonts w:asciiTheme="minorHAnsi" w:hAnsiTheme="minorHAnsi" w:cstheme="minorHAnsi"/>
            <w:b/>
            <w:bCs/>
            <w:sz w:val="20"/>
            <w:szCs w:val="20"/>
          </w:rPr>
          <w:t>realm</w:t>
        </w:r>
        <w:proofErr w:type="spellEnd"/>
        <w:r w:rsidR="00E977EB" w:rsidRPr="006A4306">
          <w:rPr>
            <w:rStyle w:val="Hyperlink"/>
            <w:rFonts w:asciiTheme="minorHAnsi" w:hAnsiTheme="minorHAnsi" w:cstheme="minorHAnsi"/>
            <w:sz w:val="20"/>
            <w:szCs w:val="20"/>
          </w:rPr>
          <w:t xml:space="preserve"> </w:t>
        </w:r>
      </w:hyperlink>
      <w:r w:rsidR="00F307EE">
        <w:rPr>
          <w:rFonts w:asciiTheme="minorHAnsi" w:hAnsiTheme="minorHAnsi" w:cstheme="minorHAnsi"/>
          <w:sz w:val="20"/>
          <w:szCs w:val="20"/>
        </w:rPr>
        <w:t xml:space="preserve"> : Gebruik dit formulier als de toepassing zich “als toepassing” aanmeldt bij de kluis (middels een eHealth certificaat), en er dus geen informatie over individuele eindgebruikers wordt doorgegeven.  </w:t>
      </w:r>
    </w:p>
    <w:p w14:paraId="624C7DB0" w14:textId="7F8EA2FF" w:rsidR="00811D8E" w:rsidRPr="00811D8E" w:rsidRDefault="00811D8E" w:rsidP="002E4C25">
      <w:pPr>
        <w:widowControl/>
        <w:autoSpaceDE/>
        <w:autoSpaceDN/>
        <w:spacing w:after="160" w:line="259" w:lineRule="auto"/>
        <w:contextualSpacing/>
        <w:rPr>
          <w:rFonts w:asciiTheme="minorHAnsi" w:hAnsiTheme="minorHAnsi" w:cstheme="minorHAnsi"/>
          <w:sz w:val="20"/>
          <w:szCs w:val="20"/>
        </w:rPr>
      </w:pPr>
      <w:r w:rsidRPr="00811D8E">
        <w:rPr>
          <w:rFonts w:asciiTheme="minorHAnsi" w:hAnsiTheme="minorHAnsi" w:cstheme="minorHAnsi"/>
          <w:sz w:val="20"/>
          <w:szCs w:val="20"/>
        </w:rPr>
        <w:t>Opgelet : wanneer een partner als</w:t>
      </w:r>
      <w:r>
        <w:rPr>
          <w:rFonts w:asciiTheme="minorHAnsi" w:hAnsiTheme="minorHAnsi" w:cstheme="minorHAnsi"/>
          <w:sz w:val="20"/>
          <w:szCs w:val="20"/>
        </w:rPr>
        <w:t xml:space="preserve"> doelgroep (gebruikers) organisaties met een RIZIV nummer toegang wil geven (met name apotheken, ziekenhuizen of groeperingen van verplegers/verpleegsters), dan kan dat enkel in M2M modus, en moet dus het M2M formulier worden gebruikt.</w:t>
      </w:r>
    </w:p>
    <w:p w14:paraId="1AA9D2AD" w14:textId="60F17D66" w:rsidR="002E4C25" w:rsidRPr="006A4306" w:rsidRDefault="002E4C25" w:rsidP="00811D8E">
      <w:pPr>
        <w:widowControl/>
        <w:autoSpaceDE/>
        <w:autoSpaceDN/>
        <w:spacing w:after="160" w:line="259" w:lineRule="auto"/>
        <w:contextualSpacing/>
        <w:rPr>
          <w:rFonts w:asciiTheme="minorHAnsi" w:hAnsiTheme="minorHAnsi" w:cstheme="minorHAnsi"/>
          <w:i/>
          <w:sz w:val="20"/>
          <w:szCs w:val="20"/>
        </w:rPr>
      </w:pPr>
      <w:r w:rsidRPr="006A4306">
        <w:rPr>
          <w:rFonts w:asciiTheme="minorHAnsi" w:hAnsiTheme="minorHAnsi" w:cstheme="minorHAnsi"/>
          <w:sz w:val="20"/>
          <w:szCs w:val="20"/>
        </w:rPr>
        <w:br/>
      </w:r>
    </w:p>
    <w:p w14:paraId="4C84C300" w14:textId="77777777" w:rsidR="00D1583A" w:rsidRPr="006A4306" w:rsidRDefault="00D1583A">
      <w:pPr>
        <w:rPr>
          <w:rFonts w:asciiTheme="minorHAnsi" w:eastAsia="Times New Roman" w:hAnsiTheme="minorHAnsi" w:cstheme="minorHAnsi"/>
          <w:b/>
          <w:bCs/>
          <w:sz w:val="20"/>
          <w:szCs w:val="20"/>
        </w:rPr>
      </w:pPr>
      <w:r w:rsidRPr="006A4306">
        <w:rPr>
          <w:rFonts w:asciiTheme="minorHAnsi" w:eastAsia="Times New Roman" w:hAnsiTheme="minorHAnsi" w:cstheme="minorHAnsi"/>
          <w:b/>
          <w:bCs/>
          <w:sz w:val="20"/>
          <w:szCs w:val="20"/>
        </w:rPr>
        <w:br w:type="page"/>
      </w:r>
    </w:p>
    <w:p w14:paraId="464443AE" w14:textId="2957B5C3" w:rsidR="00D1583A" w:rsidRPr="00D1583A" w:rsidRDefault="00D1583A" w:rsidP="00D1583A">
      <w:pPr>
        <w:widowControl/>
        <w:autoSpaceDE/>
        <w:autoSpaceDN/>
        <w:spacing w:before="100" w:beforeAutospacing="1" w:after="86"/>
        <w:rPr>
          <w:rFonts w:asciiTheme="minorHAnsi" w:eastAsia="Times New Roman" w:hAnsiTheme="minorHAnsi" w:cstheme="minorHAnsi"/>
          <w:b/>
          <w:bCs/>
          <w:sz w:val="20"/>
          <w:szCs w:val="20"/>
        </w:rPr>
      </w:pPr>
      <w:r w:rsidRPr="00D1583A">
        <w:rPr>
          <w:rFonts w:asciiTheme="minorHAnsi" w:eastAsia="Times New Roman" w:hAnsiTheme="minorHAnsi" w:cstheme="minorHAnsi"/>
          <w:b/>
          <w:bCs/>
          <w:sz w:val="20"/>
          <w:szCs w:val="20"/>
        </w:rPr>
        <w:lastRenderedPageBreak/>
        <w:t>Volgende stappen, na het invullen van het on</w:t>
      </w:r>
      <w:r w:rsidR="00161FEA">
        <w:rPr>
          <w:rFonts w:asciiTheme="minorHAnsi" w:eastAsia="Times New Roman" w:hAnsiTheme="minorHAnsi" w:cstheme="minorHAnsi"/>
          <w:b/>
          <w:bCs/>
          <w:sz w:val="20"/>
          <w:szCs w:val="20"/>
        </w:rPr>
        <w:t>-</w:t>
      </w:r>
      <w:r w:rsidRPr="00D1583A">
        <w:rPr>
          <w:rFonts w:asciiTheme="minorHAnsi" w:eastAsia="Times New Roman" w:hAnsiTheme="minorHAnsi" w:cstheme="minorHAnsi"/>
          <w:b/>
          <w:bCs/>
          <w:sz w:val="20"/>
          <w:szCs w:val="20"/>
        </w:rPr>
        <w:t>boarding formulier</w:t>
      </w:r>
      <w:r>
        <w:rPr>
          <w:rFonts w:asciiTheme="minorHAnsi" w:eastAsia="Times New Roman" w:hAnsiTheme="minorHAnsi" w:cstheme="minorHAnsi"/>
          <w:b/>
          <w:bCs/>
          <w:sz w:val="20"/>
          <w:szCs w:val="20"/>
        </w:rPr>
        <w:br/>
      </w:r>
      <w:r>
        <w:rPr>
          <w:rFonts w:asciiTheme="minorHAnsi" w:eastAsia="Times New Roman" w:hAnsiTheme="minorHAnsi" w:cstheme="minorHAnsi"/>
          <w:sz w:val="20"/>
          <w:szCs w:val="20"/>
        </w:rPr>
        <w:t xml:space="preserve">Eens de partner het toepasselijke </w:t>
      </w:r>
      <w:r w:rsidR="0021636B">
        <w:rPr>
          <w:rFonts w:asciiTheme="minorHAnsi" w:eastAsia="Times New Roman" w:hAnsiTheme="minorHAnsi" w:cstheme="minorHAnsi"/>
          <w:sz w:val="20"/>
          <w:szCs w:val="20"/>
        </w:rPr>
        <w:t>on-boarding</w:t>
      </w:r>
      <w:r>
        <w:rPr>
          <w:rFonts w:asciiTheme="minorHAnsi" w:eastAsia="Times New Roman" w:hAnsiTheme="minorHAnsi" w:cstheme="minorHAnsi"/>
          <w:sz w:val="20"/>
          <w:szCs w:val="20"/>
        </w:rPr>
        <w:t xml:space="preserve"> formulier (Healthcare </w:t>
      </w:r>
      <w:proofErr w:type="spellStart"/>
      <w:r>
        <w:rPr>
          <w:rFonts w:asciiTheme="minorHAnsi" w:eastAsia="Times New Roman" w:hAnsiTheme="minorHAnsi" w:cstheme="minorHAnsi"/>
          <w:sz w:val="20"/>
          <w:szCs w:val="20"/>
        </w:rPr>
        <w:t>realm</w:t>
      </w:r>
      <w:proofErr w:type="spellEnd"/>
      <w:r>
        <w:rPr>
          <w:rFonts w:asciiTheme="minorHAnsi" w:eastAsia="Times New Roman" w:hAnsiTheme="minorHAnsi" w:cstheme="minorHAnsi"/>
          <w:sz w:val="20"/>
          <w:szCs w:val="20"/>
        </w:rPr>
        <w:t xml:space="preserve"> of M2M </w:t>
      </w:r>
      <w:proofErr w:type="spellStart"/>
      <w:r>
        <w:rPr>
          <w:rFonts w:asciiTheme="minorHAnsi" w:eastAsia="Times New Roman" w:hAnsiTheme="minorHAnsi" w:cstheme="minorHAnsi"/>
          <w:sz w:val="20"/>
          <w:szCs w:val="20"/>
        </w:rPr>
        <w:t>realm</w:t>
      </w:r>
      <w:proofErr w:type="spellEnd"/>
      <w:r>
        <w:rPr>
          <w:rFonts w:asciiTheme="minorHAnsi" w:eastAsia="Times New Roman" w:hAnsiTheme="minorHAnsi" w:cstheme="minorHAnsi"/>
          <w:sz w:val="20"/>
          <w:szCs w:val="20"/>
        </w:rPr>
        <w:t>) heeft ingevuld en goed heeft nagelezen, zijn dit de volgende stappen:</w:t>
      </w:r>
    </w:p>
    <w:p w14:paraId="10929738" w14:textId="02093BC3" w:rsidR="002A56B4" w:rsidRPr="009A3936" w:rsidRDefault="002A56B4" w:rsidP="002A56B4">
      <w:pPr>
        <w:widowControl/>
        <w:numPr>
          <w:ilvl w:val="0"/>
          <w:numId w:val="16"/>
        </w:numPr>
        <w:autoSpaceDE/>
        <w:autoSpaceDN/>
        <w:spacing w:before="100" w:beforeAutospacing="1" w:after="86"/>
        <w:rPr>
          <w:rFonts w:asciiTheme="minorHAnsi" w:eastAsia="Times New Roman" w:hAnsiTheme="minorHAnsi" w:cstheme="minorHAnsi"/>
          <w:sz w:val="20"/>
          <w:szCs w:val="20"/>
        </w:rPr>
      </w:pPr>
      <w:r w:rsidRPr="009A3936">
        <w:rPr>
          <w:rFonts w:asciiTheme="minorHAnsi" w:hAnsiTheme="minorHAnsi" w:cstheme="minorHAnsi"/>
          <w:sz w:val="20"/>
          <w:szCs w:val="20"/>
        </w:rPr>
        <w:t xml:space="preserve">De partner stuurt een e-mail naar </w:t>
      </w:r>
      <w:hyperlink r:id="rId10" w:history="1">
        <w:r w:rsidRPr="009A3936">
          <w:rPr>
            <w:rStyle w:val="Hyperlink"/>
            <w:rFonts w:asciiTheme="minorHAnsi" w:hAnsiTheme="minorHAnsi" w:cstheme="minorHAnsi"/>
            <w:sz w:val="20"/>
            <w:szCs w:val="20"/>
          </w:rPr>
          <w:t>integration-support@ehealth.fgov.be</w:t>
        </w:r>
      </w:hyperlink>
      <w:r w:rsidRPr="009A3936">
        <w:rPr>
          <w:rFonts w:asciiTheme="minorHAnsi" w:hAnsiTheme="minorHAnsi" w:cstheme="minorHAnsi"/>
          <w:sz w:val="20"/>
          <w:szCs w:val="20"/>
        </w:rPr>
        <w:t xml:space="preserve"> met de projectleiders van eHealth voor I.AM in CC : </w:t>
      </w:r>
      <w:hyperlink r:id="rId11" w:history="1">
        <w:r w:rsidRPr="009A3936">
          <w:rPr>
            <w:rStyle w:val="Hyperlink"/>
            <w:rFonts w:asciiTheme="minorHAnsi" w:hAnsiTheme="minorHAnsi" w:cstheme="minorHAnsi"/>
            <w:sz w:val="20"/>
            <w:szCs w:val="20"/>
          </w:rPr>
          <w:t>peter.laridon@ehealth.fgov.be</w:t>
        </w:r>
      </w:hyperlink>
      <w:r w:rsidRPr="009A3936">
        <w:rPr>
          <w:rFonts w:asciiTheme="minorHAnsi" w:hAnsiTheme="minorHAnsi" w:cstheme="minorHAnsi"/>
          <w:sz w:val="20"/>
          <w:szCs w:val="20"/>
        </w:rPr>
        <w:t xml:space="preserve"> en </w:t>
      </w:r>
      <w:hyperlink r:id="rId12" w:history="1">
        <w:r w:rsidRPr="009A3936">
          <w:rPr>
            <w:rStyle w:val="Hyperlink"/>
            <w:rFonts w:asciiTheme="minorHAnsi" w:hAnsiTheme="minorHAnsi" w:cstheme="minorHAnsi"/>
            <w:sz w:val="20"/>
            <w:szCs w:val="20"/>
          </w:rPr>
          <w:t>stijn.deblieck@ehealth.fgov.be</w:t>
        </w:r>
      </w:hyperlink>
      <w:r w:rsidRPr="009A3936">
        <w:rPr>
          <w:rFonts w:asciiTheme="minorHAnsi" w:hAnsiTheme="minorHAnsi" w:cstheme="minorHAnsi"/>
          <w:sz w:val="20"/>
          <w:szCs w:val="20"/>
        </w:rPr>
        <w:t xml:space="preserve"> </w:t>
      </w:r>
    </w:p>
    <w:p w14:paraId="4A6DE8C7" w14:textId="7E11C1C8" w:rsidR="00D50AF0" w:rsidRPr="009A3936" w:rsidRDefault="002A56B4" w:rsidP="00D50AF0">
      <w:pPr>
        <w:widowControl/>
        <w:numPr>
          <w:ilvl w:val="0"/>
          <w:numId w:val="16"/>
        </w:numPr>
        <w:autoSpaceDE/>
        <w:autoSpaceDN/>
        <w:spacing w:before="100" w:beforeAutospacing="1" w:after="86"/>
        <w:rPr>
          <w:rFonts w:asciiTheme="minorHAnsi" w:eastAsia="Times New Roman" w:hAnsiTheme="minorHAnsi" w:cstheme="minorHAnsi"/>
          <w:sz w:val="20"/>
          <w:szCs w:val="20"/>
        </w:rPr>
      </w:pPr>
      <w:r w:rsidRPr="009A3936">
        <w:rPr>
          <w:rFonts w:asciiTheme="minorHAnsi" w:hAnsiTheme="minorHAnsi" w:cstheme="minorHAnsi"/>
          <w:sz w:val="20"/>
          <w:szCs w:val="20"/>
        </w:rPr>
        <w:t>Titel van de mail: “</w:t>
      </w:r>
      <w:proofErr w:type="spellStart"/>
      <w:r w:rsidRPr="003D2DC0">
        <w:rPr>
          <w:rFonts w:asciiTheme="minorHAnsi" w:hAnsiTheme="minorHAnsi" w:cstheme="minorHAnsi"/>
          <w:b/>
          <w:bCs/>
          <w:sz w:val="20"/>
          <w:szCs w:val="20"/>
        </w:rPr>
        <w:t>Configure</w:t>
      </w:r>
      <w:proofErr w:type="spellEnd"/>
      <w:r w:rsidRPr="003D2DC0">
        <w:rPr>
          <w:rFonts w:asciiTheme="minorHAnsi" w:hAnsiTheme="minorHAnsi" w:cstheme="minorHAnsi"/>
          <w:b/>
          <w:bCs/>
          <w:sz w:val="20"/>
          <w:szCs w:val="20"/>
        </w:rPr>
        <w:t xml:space="preserve"> </w:t>
      </w:r>
      <w:r w:rsidR="00D1583A" w:rsidRPr="003D2DC0">
        <w:rPr>
          <w:rFonts w:asciiTheme="minorHAnsi" w:hAnsiTheme="minorHAnsi" w:cstheme="minorHAnsi"/>
          <w:b/>
          <w:bCs/>
          <w:sz w:val="20"/>
          <w:szCs w:val="20"/>
        </w:rPr>
        <w:t>I.AM Connect c</w:t>
      </w:r>
      <w:r w:rsidRPr="003D2DC0">
        <w:rPr>
          <w:rFonts w:asciiTheme="minorHAnsi" w:hAnsiTheme="minorHAnsi" w:cstheme="minorHAnsi"/>
          <w:b/>
          <w:bCs/>
          <w:sz w:val="20"/>
          <w:szCs w:val="20"/>
        </w:rPr>
        <w:t xml:space="preserve">lient REST </w:t>
      </w:r>
      <w:proofErr w:type="spellStart"/>
      <w:r w:rsidRPr="003D2DC0">
        <w:rPr>
          <w:rFonts w:asciiTheme="minorHAnsi" w:hAnsiTheme="minorHAnsi" w:cstheme="minorHAnsi"/>
          <w:b/>
          <w:bCs/>
          <w:sz w:val="20"/>
          <w:szCs w:val="20"/>
        </w:rPr>
        <w:t>for</w:t>
      </w:r>
      <w:proofErr w:type="spellEnd"/>
      <w:r w:rsidRPr="003D2DC0">
        <w:rPr>
          <w:rFonts w:asciiTheme="minorHAnsi" w:hAnsiTheme="minorHAnsi" w:cstheme="minorHAnsi"/>
          <w:b/>
          <w:bCs/>
          <w:sz w:val="20"/>
          <w:szCs w:val="20"/>
        </w:rPr>
        <w:t xml:space="preserve"> </w:t>
      </w:r>
      <w:r w:rsidRPr="003D2DC0">
        <w:rPr>
          <w:rFonts w:asciiTheme="minorHAnsi" w:hAnsiTheme="minorHAnsi" w:cstheme="minorHAnsi"/>
          <w:b/>
          <w:bCs/>
          <w:i/>
          <w:sz w:val="20"/>
          <w:szCs w:val="20"/>
        </w:rPr>
        <w:t xml:space="preserve">&lt;Naam van </w:t>
      </w:r>
      <w:r w:rsidR="00D1583A" w:rsidRPr="003D2DC0">
        <w:rPr>
          <w:rFonts w:asciiTheme="minorHAnsi" w:hAnsiTheme="minorHAnsi" w:cstheme="minorHAnsi"/>
          <w:b/>
          <w:bCs/>
          <w:i/>
          <w:sz w:val="20"/>
          <w:szCs w:val="20"/>
        </w:rPr>
        <w:t>de partner</w:t>
      </w:r>
      <w:r w:rsidRPr="003D2DC0">
        <w:rPr>
          <w:rFonts w:asciiTheme="minorHAnsi" w:hAnsiTheme="minorHAnsi" w:cstheme="minorHAnsi"/>
          <w:b/>
          <w:bCs/>
          <w:i/>
          <w:sz w:val="20"/>
          <w:szCs w:val="20"/>
        </w:rPr>
        <w:t>&gt;</w:t>
      </w:r>
      <w:r w:rsidR="00D1583A">
        <w:rPr>
          <w:rFonts w:asciiTheme="minorHAnsi" w:hAnsiTheme="minorHAnsi" w:cstheme="minorHAnsi"/>
          <w:sz w:val="20"/>
          <w:szCs w:val="20"/>
        </w:rPr>
        <w:t>”</w:t>
      </w:r>
    </w:p>
    <w:p w14:paraId="3742F8B9" w14:textId="75104021" w:rsidR="00CF4468" w:rsidRPr="009A3936" w:rsidRDefault="002A56B4" w:rsidP="002A56B4">
      <w:pPr>
        <w:pStyle w:val="ListParagraph"/>
        <w:widowControl/>
        <w:numPr>
          <w:ilvl w:val="0"/>
          <w:numId w:val="16"/>
        </w:numPr>
        <w:autoSpaceDE/>
        <w:autoSpaceDN/>
        <w:spacing w:before="0" w:after="160" w:line="259" w:lineRule="auto"/>
        <w:contextualSpacing/>
        <w:rPr>
          <w:rFonts w:asciiTheme="minorHAnsi" w:hAnsiTheme="minorHAnsi" w:cstheme="minorHAnsi"/>
          <w:sz w:val="20"/>
          <w:szCs w:val="20"/>
        </w:rPr>
      </w:pPr>
      <w:r w:rsidRPr="009A3936">
        <w:rPr>
          <w:rFonts w:asciiTheme="minorHAnsi" w:hAnsiTheme="minorHAnsi" w:cstheme="minorHAnsi"/>
          <w:sz w:val="20"/>
          <w:szCs w:val="20"/>
        </w:rPr>
        <w:t xml:space="preserve">Bijgevoegd document: </w:t>
      </w:r>
      <w:r w:rsidR="0027120A" w:rsidRPr="009A3936">
        <w:rPr>
          <w:rFonts w:asciiTheme="minorHAnsi" w:hAnsiTheme="minorHAnsi" w:cstheme="minorHAnsi"/>
          <w:sz w:val="20"/>
          <w:szCs w:val="20"/>
        </w:rPr>
        <w:t>i</w:t>
      </w:r>
      <w:r w:rsidRPr="009A3936">
        <w:rPr>
          <w:rFonts w:asciiTheme="minorHAnsi" w:hAnsiTheme="minorHAnsi" w:cstheme="minorHAnsi"/>
          <w:sz w:val="20"/>
          <w:szCs w:val="20"/>
        </w:rPr>
        <w:t xml:space="preserve">ngevuld </w:t>
      </w:r>
      <w:r w:rsidR="0021636B">
        <w:rPr>
          <w:rFonts w:asciiTheme="minorHAnsi" w:hAnsiTheme="minorHAnsi" w:cstheme="minorHAnsi"/>
          <w:sz w:val="20"/>
          <w:szCs w:val="20"/>
        </w:rPr>
        <w:t>on-boarding</w:t>
      </w:r>
      <w:r w:rsidR="00C644EB">
        <w:rPr>
          <w:rFonts w:asciiTheme="minorHAnsi" w:hAnsiTheme="minorHAnsi" w:cstheme="minorHAnsi"/>
          <w:sz w:val="20"/>
          <w:szCs w:val="20"/>
        </w:rPr>
        <w:t xml:space="preserve"> </w:t>
      </w:r>
      <w:r w:rsidR="003D2DC0">
        <w:rPr>
          <w:rFonts w:asciiTheme="minorHAnsi" w:hAnsiTheme="minorHAnsi" w:cstheme="minorHAnsi"/>
          <w:sz w:val="20"/>
          <w:szCs w:val="20"/>
        </w:rPr>
        <w:t>fo</w:t>
      </w:r>
      <w:r w:rsidR="0090537C">
        <w:rPr>
          <w:rFonts w:asciiTheme="minorHAnsi" w:hAnsiTheme="minorHAnsi" w:cstheme="minorHAnsi"/>
          <w:sz w:val="20"/>
          <w:szCs w:val="20"/>
        </w:rPr>
        <w:t>r</w:t>
      </w:r>
      <w:r w:rsidR="003D2DC0">
        <w:rPr>
          <w:rFonts w:asciiTheme="minorHAnsi" w:hAnsiTheme="minorHAnsi" w:cstheme="minorHAnsi"/>
          <w:sz w:val="20"/>
          <w:szCs w:val="20"/>
        </w:rPr>
        <w:t>mu</w:t>
      </w:r>
      <w:r w:rsidR="0090537C">
        <w:rPr>
          <w:rFonts w:asciiTheme="minorHAnsi" w:hAnsiTheme="minorHAnsi" w:cstheme="minorHAnsi"/>
          <w:sz w:val="20"/>
          <w:szCs w:val="20"/>
        </w:rPr>
        <w:t>l</w:t>
      </w:r>
      <w:r w:rsidR="003D2DC0">
        <w:rPr>
          <w:rFonts w:asciiTheme="minorHAnsi" w:hAnsiTheme="minorHAnsi" w:cstheme="minorHAnsi"/>
          <w:sz w:val="20"/>
          <w:szCs w:val="20"/>
        </w:rPr>
        <w:t xml:space="preserve">ier </w:t>
      </w:r>
      <w:r w:rsidR="00C644EB">
        <w:rPr>
          <w:rFonts w:asciiTheme="minorHAnsi" w:hAnsiTheme="minorHAnsi" w:cstheme="minorHAnsi"/>
          <w:sz w:val="20"/>
          <w:szCs w:val="20"/>
        </w:rPr>
        <w:t xml:space="preserve">van het juiste type (Healthcare </w:t>
      </w:r>
      <w:proofErr w:type="spellStart"/>
      <w:r w:rsidR="00C644EB">
        <w:rPr>
          <w:rFonts w:asciiTheme="minorHAnsi" w:hAnsiTheme="minorHAnsi" w:cstheme="minorHAnsi"/>
          <w:sz w:val="20"/>
          <w:szCs w:val="20"/>
        </w:rPr>
        <w:t>realm</w:t>
      </w:r>
      <w:proofErr w:type="spellEnd"/>
      <w:r w:rsidR="00C644EB">
        <w:rPr>
          <w:rFonts w:asciiTheme="minorHAnsi" w:hAnsiTheme="minorHAnsi" w:cstheme="minorHAnsi"/>
          <w:sz w:val="20"/>
          <w:szCs w:val="20"/>
        </w:rPr>
        <w:t xml:space="preserve"> of M2M </w:t>
      </w:r>
      <w:proofErr w:type="spellStart"/>
      <w:r w:rsidR="00C644EB">
        <w:rPr>
          <w:rFonts w:asciiTheme="minorHAnsi" w:hAnsiTheme="minorHAnsi" w:cstheme="minorHAnsi"/>
          <w:sz w:val="20"/>
          <w:szCs w:val="20"/>
        </w:rPr>
        <w:t>realm</w:t>
      </w:r>
      <w:proofErr w:type="spellEnd"/>
      <w:r w:rsidR="00C644EB">
        <w:rPr>
          <w:rFonts w:asciiTheme="minorHAnsi" w:hAnsiTheme="minorHAnsi" w:cstheme="minorHAnsi"/>
          <w:sz w:val="20"/>
          <w:szCs w:val="20"/>
        </w:rPr>
        <w:t>).</w:t>
      </w:r>
    </w:p>
    <w:p w14:paraId="04DC1489" w14:textId="77777777" w:rsidR="00DF3434" w:rsidRPr="009A3936" w:rsidRDefault="00DF3434" w:rsidP="00DF3434">
      <w:pPr>
        <w:pStyle w:val="Heading2"/>
        <w:tabs>
          <w:tab w:val="left" w:pos="685"/>
          <w:tab w:val="left" w:pos="686"/>
        </w:tabs>
        <w:ind w:left="117" w:firstLine="0"/>
        <w:rPr>
          <w:rFonts w:asciiTheme="minorHAnsi" w:hAnsiTheme="minorHAnsi" w:cstheme="minorHAnsi"/>
          <w:color w:val="FF0000"/>
          <w:sz w:val="20"/>
          <w:szCs w:val="20"/>
        </w:rPr>
      </w:pPr>
    </w:p>
    <w:p w14:paraId="1F4CA1D5" w14:textId="4C499EDE" w:rsidR="00CF4468" w:rsidRPr="009A3936" w:rsidRDefault="0090537C" w:rsidP="00DF3434">
      <w:pPr>
        <w:pStyle w:val="Heading2"/>
        <w:tabs>
          <w:tab w:val="left" w:pos="685"/>
          <w:tab w:val="left" w:pos="686"/>
        </w:tabs>
        <w:ind w:left="117" w:firstLine="0"/>
        <w:rPr>
          <w:rFonts w:asciiTheme="minorHAnsi" w:hAnsiTheme="minorHAnsi" w:cstheme="minorHAnsi"/>
          <w:sz w:val="20"/>
          <w:szCs w:val="20"/>
        </w:rPr>
      </w:pPr>
      <w:r>
        <w:rPr>
          <w:rFonts w:asciiTheme="minorHAnsi" w:hAnsiTheme="minorHAnsi" w:cstheme="minorHAnsi"/>
          <w:sz w:val="20"/>
          <w:szCs w:val="20"/>
        </w:rPr>
        <w:t>Onder</w:t>
      </w:r>
      <w:r w:rsidR="00DF3434" w:rsidRPr="009A3936">
        <w:rPr>
          <w:rFonts w:asciiTheme="minorHAnsi" w:hAnsiTheme="minorHAnsi" w:cstheme="minorHAnsi"/>
          <w:sz w:val="20"/>
          <w:szCs w:val="20"/>
        </w:rPr>
        <w:t xml:space="preserve"> welke voorwaarden kan de configuratie na de acceptatietesten in productie worden genomen?</w:t>
      </w:r>
    </w:p>
    <w:p w14:paraId="59E92CF0" w14:textId="77777777" w:rsidR="00CF4468" w:rsidRPr="009A3936" w:rsidRDefault="00CF4468">
      <w:pPr>
        <w:pStyle w:val="BodyText"/>
        <w:spacing w:before="7"/>
        <w:rPr>
          <w:rFonts w:asciiTheme="minorHAnsi" w:hAnsiTheme="minorHAnsi" w:cstheme="minorHAnsi"/>
          <w:b/>
          <w:color w:val="FF0000"/>
        </w:rPr>
      </w:pPr>
    </w:p>
    <w:p w14:paraId="519E8395" w14:textId="77777777" w:rsidR="00E36E74" w:rsidRPr="009A3936" w:rsidRDefault="00E36E74" w:rsidP="00E36E74">
      <w:pPr>
        <w:pStyle w:val="ListParagraph"/>
        <w:widowControl/>
        <w:numPr>
          <w:ilvl w:val="0"/>
          <w:numId w:val="18"/>
        </w:numPr>
        <w:autoSpaceDE/>
        <w:autoSpaceDN/>
        <w:spacing w:before="0" w:after="160" w:line="259" w:lineRule="auto"/>
        <w:contextualSpacing/>
        <w:rPr>
          <w:rFonts w:asciiTheme="minorHAnsi" w:hAnsiTheme="minorHAnsi" w:cstheme="minorHAnsi"/>
          <w:sz w:val="20"/>
          <w:szCs w:val="20"/>
        </w:rPr>
      </w:pPr>
      <w:r w:rsidRPr="009A3936">
        <w:rPr>
          <w:rFonts w:asciiTheme="minorHAnsi" w:hAnsiTheme="minorHAnsi" w:cstheme="minorHAnsi"/>
          <w:sz w:val="20"/>
          <w:szCs w:val="20"/>
        </w:rPr>
        <w:t xml:space="preserve">De klant wordt eerst in </w:t>
      </w:r>
      <w:r w:rsidRPr="009A3936">
        <w:rPr>
          <w:rFonts w:asciiTheme="minorHAnsi" w:hAnsiTheme="minorHAnsi" w:cstheme="minorHAnsi"/>
          <w:caps/>
          <w:sz w:val="20"/>
          <w:szCs w:val="20"/>
        </w:rPr>
        <w:t>acceptatie</w:t>
      </w:r>
      <w:r w:rsidRPr="009A3936">
        <w:rPr>
          <w:rFonts w:asciiTheme="minorHAnsi" w:hAnsiTheme="minorHAnsi" w:cstheme="minorHAnsi"/>
          <w:sz w:val="20"/>
          <w:szCs w:val="20"/>
        </w:rPr>
        <w:t xml:space="preserve"> geconfigureerd.</w:t>
      </w:r>
    </w:p>
    <w:p w14:paraId="492AC9B0" w14:textId="77777777" w:rsidR="00E36E74" w:rsidRPr="009A3936" w:rsidRDefault="00E36E74" w:rsidP="00E36E74">
      <w:pPr>
        <w:pStyle w:val="ListParagraph"/>
        <w:widowControl/>
        <w:numPr>
          <w:ilvl w:val="0"/>
          <w:numId w:val="18"/>
        </w:numPr>
        <w:autoSpaceDE/>
        <w:autoSpaceDN/>
        <w:spacing w:before="0" w:after="160" w:line="259" w:lineRule="auto"/>
        <w:contextualSpacing/>
        <w:rPr>
          <w:rFonts w:asciiTheme="minorHAnsi" w:hAnsiTheme="minorHAnsi" w:cstheme="minorHAnsi"/>
          <w:sz w:val="20"/>
          <w:szCs w:val="20"/>
        </w:rPr>
      </w:pPr>
      <w:r w:rsidRPr="009A3936">
        <w:rPr>
          <w:rFonts w:asciiTheme="minorHAnsi" w:hAnsiTheme="minorHAnsi" w:cstheme="minorHAnsi"/>
          <w:sz w:val="20"/>
          <w:szCs w:val="20"/>
        </w:rPr>
        <w:t xml:space="preserve">De vereiste testen in </w:t>
      </w:r>
      <w:r w:rsidRPr="009A3936">
        <w:rPr>
          <w:rFonts w:asciiTheme="minorHAnsi" w:hAnsiTheme="minorHAnsi" w:cstheme="minorHAnsi"/>
          <w:caps/>
          <w:sz w:val="20"/>
          <w:szCs w:val="20"/>
        </w:rPr>
        <w:t>acceptatie</w:t>
      </w:r>
      <w:r w:rsidRPr="009A3936">
        <w:rPr>
          <w:rFonts w:asciiTheme="minorHAnsi" w:hAnsiTheme="minorHAnsi" w:cstheme="minorHAnsi"/>
          <w:sz w:val="20"/>
          <w:szCs w:val="20"/>
        </w:rPr>
        <w:t xml:space="preserve"> uitvoeren om aan te tonen dat de authenticatie van uw gebruiker correct verloopt.</w:t>
      </w:r>
    </w:p>
    <w:p w14:paraId="0988479F" w14:textId="3DA5B874" w:rsidR="00E36E74" w:rsidRPr="009A3936" w:rsidRDefault="00E36E74" w:rsidP="00E36E74">
      <w:pPr>
        <w:pStyle w:val="ListParagraph"/>
        <w:widowControl/>
        <w:numPr>
          <w:ilvl w:val="0"/>
          <w:numId w:val="18"/>
        </w:numPr>
        <w:autoSpaceDE/>
        <w:autoSpaceDN/>
        <w:spacing w:before="0" w:after="160" w:line="259" w:lineRule="auto"/>
        <w:contextualSpacing/>
        <w:rPr>
          <w:rFonts w:asciiTheme="minorHAnsi" w:hAnsiTheme="minorHAnsi" w:cstheme="minorHAnsi"/>
          <w:sz w:val="20"/>
          <w:szCs w:val="20"/>
        </w:rPr>
      </w:pPr>
      <w:r w:rsidRPr="009A3936">
        <w:rPr>
          <w:rFonts w:asciiTheme="minorHAnsi" w:hAnsiTheme="minorHAnsi" w:cstheme="minorHAnsi"/>
          <w:sz w:val="20"/>
          <w:szCs w:val="20"/>
        </w:rPr>
        <w:t>De resultaten van deze testen schriftelijk meedelen aan het team Integration Support met de projectleider in kopie die uw testen zal controleren.</w:t>
      </w:r>
    </w:p>
    <w:p w14:paraId="757AD3D8" w14:textId="77777777" w:rsidR="00CF4468" w:rsidRPr="009A3936" w:rsidRDefault="00CF4468">
      <w:pPr>
        <w:pStyle w:val="BodyText"/>
        <w:rPr>
          <w:rFonts w:asciiTheme="minorHAnsi" w:hAnsiTheme="minorHAnsi" w:cstheme="minorHAnsi"/>
          <w:color w:val="FF0000"/>
        </w:rPr>
      </w:pPr>
    </w:p>
    <w:p w14:paraId="041E0DD8" w14:textId="766D0DF1" w:rsidR="00CF4468" w:rsidRPr="009A3936" w:rsidRDefault="00CF4468">
      <w:pPr>
        <w:pStyle w:val="BodyText"/>
        <w:rPr>
          <w:rFonts w:asciiTheme="minorHAnsi" w:hAnsiTheme="minorHAnsi" w:cstheme="minorHAnsi"/>
          <w:color w:val="FF0000"/>
        </w:rPr>
      </w:pPr>
    </w:p>
    <w:p w14:paraId="100B106B" w14:textId="47638D88" w:rsidR="00CF4468" w:rsidRDefault="00DF3434" w:rsidP="00DF3434">
      <w:pPr>
        <w:pStyle w:val="BodyText"/>
        <w:rPr>
          <w:rFonts w:asciiTheme="minorHAnsi" w:hAnsiTheme="minorHAnsi" w:cstheme="minorHAnsi"/>
        </w:rPr>
      </w:pPr>
      <w:r w:rsidRPr="009A3936">
        <w:rPr>
          <w:rFonts w:asciiTheme="minorHAnsi" w:hAnsiTheme="minorHAnsi" w:cstheme="minorHAnsi"/>
        </w:rPr>
        <w:t>(einde van de procedure)</w:t>
      </w:r>
    </w:p>
    <w:p w14:paraId="51397E23" w14:textId="25A8D57D" w:rsidR="00015679" w:rsidRDefault="00015679" w:rsidP="00DF3434">
      <w:pPr>
        <w:pStyle w:val="BodyText"/>
        <w:rPr>
          <w:rFonts w:asciiTheme="minorHAnsi" w:hAnsiTheme="minorHAnsi" w:cstheme="minorHAnsi"/>
        </w:rPr>
      </w:pPr>
    </w:p>
    <w:p w14:paraId="5912EEE8" w14:textId="77777777" w:rsidR="00015679" w:rsidRPr="009A3936" w:rsidRDefault="00015679" w:rsidP="00DF3434">
      <w:pPr>
        <w:pStyle w:val="BodyText"/>
        <w:rPr>
          <w:rFonts w:asciiTheme="minorHAnsi" w:hAnsiTheme="minorHAnsi" w:cstheme="minorHAnsi"/>
        </w:rPr>
      </w:pPr>
    </w:p>
    <w:sectPr w:rsidR="00015679" w:rsidRPr="009A3936" w:rsidSect="00876569">
      <w:headerReference w:type="default" r:id="rId13"/>
      <w:footerReference w:type="default" r:id="rId14"/>
      <w:pgSz w:w="11910" w:h="16840"/>
      <w:pgMar w:top="1298" w:right="1281" w:bottom="1718" w:left="1298" w:header="1763" w:footer="15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51C64" w14:textId="77777777" w:rsidR="001660F1" w:rsidRDefault="001660F1">
      <w:r>
        <w:separator/>
      </w:r>
    </w:p>
  </w:endnote>
  <w:endnote w:type="continuationSeparator" w:id="0">
    <w:p w14:paraId="21F5CC9D" w14:textId="77777777" w:rsidR="001660F1" w:rsidRDefault="00166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645F4" w14:textId="3F97DD40" w:rsidR="00CF4468" w:rsidRDefault="004F749D">
    <w:pPr>
      <w:pStyle w:val="BodyText"/>
      <w:spacing w:line="14" w:lineRule="auto"/>
    </w:pPr>
    <w:r>
      <w:rPr>
        <w:noProof/>
      </w:rPr>
      <mc:AlternateContent>
        <mc:Choice Requires="wps">
          <w:drawing>
            <wp:anchor distT="0" distB="0" distL="114300" distR="114300" simplePos="0" relativeHeight="487434240" behindDoc="1" locked="0" layoutInCell="1" allowOverlap="1" wp14:anchorId="35A5A1B2" wp14:editId="2E38F81E">
              <wp:simplePos x="0" y="0"/>
              <wp:positionH relativeFrom="page">
                <wp:posOffset>449580</wp:posOffset>
              </wp:positionH>
              <wp:positionV relativeFrom="page">
                <wp:posOffset>10073640</wp:posOffset>
              </wp:positionV>
              <wp:extent cx="3131820" cy="175260"/>
              <wp:effectExtent l="0" t="0" r="11430" b="15240"/>
              <wp:wrapNone/>
              <wp:docPr id="6"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82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99637" w14:textId="4000BC28" w:rsidR="00CF4468" w:rsidRPr="00195E91" w:rsidRDefault="004F749D">
                          <w:pPr>
                            <w:spacing w:line="203" w:lineRule="exact"/>
                            <w:ind w:left="20"/>
                            <w:rPr>
                              <w:sz w:val="18"/>
                              <w:lang w:val="en-US"/>
                            </w:rPr>
                          </w:pPr>
                          <w:r w:rsidRPr="00195E91">
                            <w:rPr>
                              <w:sz w:val="18"/>
                              <w:lang w:val="en-US"/>
                            </w:rPr>
                            <w:t xml:space="preserve">Procedure : </w:t>
                          </w:r>
                          <w:r w:rsidR="0021636B">
                            <w:rPr>
                              <w:sz w:val="18"/>
                              <w:lang w:val="en-US"/>
                            </w:rPr>
                            <w:t>On-boarding</w:t>
                          </w:r>
                          <w:r w:rsidRPr="00195E91">
                            <w:rPr>
                              <w:sz w:val="18"/>
                              <w:lang w:val="en-US"/>
                            </w:rPr>
                            <w:t xml:space="preserve"> I.AM Connect for integration with  Vaults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A5A1B2" id="_x0000_t202" coordsize="21600,21600" o:spt="202" path="m,l,21600r21600,l21600,xe">
              <v:stroke joinstyle="miter"/>
              <v:path gradientshapeok="t" o:connecttype="rect"/>
            </v:shapetype>
            <v:shape id="docshape19" o:spid="_x0000_s1027" type="#_x0000_t202" style="position:absolute;margin-left:35.4pt;margin-top:793.2pt;width:246.6pt;height:13.8pt;z-index:-1588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" filled="f" stroked="f">
              <v:textbox inset="0,0,0,0">
                <w:txbxContent>
                  <w:p w14:paraId="13799637" w14:textId="4000BC28" w:rsidR="00CF4468" w:rsidRPr="00195E91" w:rsidRDefault="004F749D">
                    <w:pPr>
                      <w:spacing w:line="203" w:lineRule="exact"/>
                      <w:ind w:left="20"/>
                      <w:rPr>
                        <w:sz w:val="18"/>
                        <w:lang w:val="en-US"/>
                      </w:rPr>
                    </w:pPr>
                    <w:r w:rsidRPr="00195E91">
                      <w:rPr>
                        <w:sz w:val="18"/>
                        <w:lang w:val="en-US"/>
                      </w:rPr>
                      <w:t xml:space="preserve">Procedure : </w:t>
                    </w:r>
                    <w:r w:rsidR="0021636B">
                      <w:rPr>
                        <w:sz w:val="18"/>
                        <w:lang w:val="en-US"/>
                      </w:rPr>
                      <w:t>On-boarding</w:t>
                    </w:r>
                    <w:r w:rsidRPr="00195E91">
                      <w:rPr>
                        <w:sz w:val="18"/>
                        <w:lang w:val="en-US"/>
                      </w:rPr>
                      <w:t xml:space="preserve"> I.AM Connect for integration with  Vaults</w:t>
                    </w:r>
                  </w:p>
                </w:txbxContent>
              </v:textbox>
              <w10:wrap anchorx="page" anchory="page"/>
            </v:shape>
          </w:pict>
        </mc:Fallback>
      </mc:AlternateContent>
    </w:r>
    <w:r>
      <w:rPr>
        <w:noProof/>
      </w:rPr>
      <w:drawing>
        <wp:anchor distT="0" distB="0" distL="0" distR="0" simplePos="0" relativeHeight="487433728" behindDoc="1" locked="0" layoutInCell="1" allowOverlap="1" wp14:anchorId="5A935131" wp14:editId="609EAAC7">
          <wp:simplePos x="0" y="0"/>
          <wp:positionH relativeFrom="page">
            <wp:posOffset>5212079</wp:posOffset>
          </wp:positionH>
          <wp:positionV relativeFrom="page">
            <wp:posOffset>9588042</wp:posOffset>
          </wp:positionV>
          <wp:extent cx="1393453" cy="431787"/>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 cstate="print"/>
                  <a:stretch>
                    <a:fillRect/>
                  </a:stretch>
                </pic:blipFill>
                <pic:spPr>
                  <a:xfrm>
                    <a:off x="0" y="0"/>
                    <a:ext cx="1393453" cy="431787"/>
                  </a:xfrm>
                  <a:prstGeom prst="rect">
                    <a:avLst/>
                  </a:prstGeom>
                </pic:spPr>
              </pic:pic>
            </a:graphicData>
          </a:graphic>
        </wp:anchor>
      </w:drawing>
    </w:r>
    <w:r>
      <w:rPr>
        <w:noProof/>
      </w:rPr>
      <mc:AlternateContent>
        <mc:Choice Requires="wps">
          <w:drawing>
            <wp:anchor distT="0" distB="0" distL="114300" distR="114300" simplePos="0" relativeHeight="487434752" behindDoc="1" locked="0" layoutInCell="1" allowOverlap="1" wp14:anchorId="420A764D" wp14:editId="266931EE">
              <wp:simplePos x="0" y="0"/>
              <wp:positionH relativeFrom="page">
                <wp:posOffset>3654425</wp:posOffset>
              </wp:positionH>
              <wp:positionV relativeFrom="page">
                <wp:posOffset>10076815</wp:posOffset>
              </wp:positionV>
              <wp:extent cx="974090" cy="139700"/>
              <wp:effectExtent l="0" t="0" r="0" b="0"/>
              <wp:wrapNone/>
              <wp:docPr id="4"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AE94D" w14:textId="4C4421FD" w:rsidR="00CF4468" w:rsidRDefault="00C83016">
                          <w:pPr>
                            <w:spacing w:line="203" w:lineRule="exact"/>
                            <w:ind w:left="20"/>
                            <w:rPr>
                              <w:sz w:val="18"/>
                            </w:rPr>
                          </w:pPr>
                          <w:r>
                            <w:rPr>
                              <w:sz w:val="18"/>
                            </w:rPr>
                            <w:t>v.</w:t>
                          </w:r>
                          <w:r w:rsidR="00DA7F3A">
                            <w:rPr>
                              <w:sz w:val="18"/>
                            </w:rPr>
                            <w:t>2.0</w:t>
                          </w:r>
                          <w:r>
                            <w:rPr>
                              <w:sz w:val="18"/>
                            </w:rPr>
                            <w:t xml:space="preserve"> </w:t>
                          </w:r>
                          <w:proofErr w:type="spellStart"/>
                          <w:r>
                            <w:rPr>
                              <w:sz w:val="18"/>
                            </w:rPr>
                            <w:t>dd</w:t>
                          </w:r>
                          <w:proofErr w:type="spellEnd"/>
                          <w:r>
                            <w:rPr>
                              <w:sz w:val="18"/>
                            </w:rPr>
                            <w:t xml:space="preserve"> </w:t>
                          </w:r>
                          <w:r w:rsidR="00980C63">
                            <w:rPr>
                              <w:sz w:val="18"/>
                            </w:rPr>
                            <w:t>09</w:t>
                          </w:r>
                          <w:r>
                            <w:rPr>
                              <w:sz w:val="18"/>
                            </w:rPr>
                            <w:t>/0</w:t>
                          </w:r>
                          <w:r w:rsidR="00980C63">
                            <w:rPr>
                              <w:sz w:val="18"/>
                            </w:rPr>
                            <w:t>4</w:t>
                          </w:r>
                          <w:r>
                            <w:rPr>
                              <w:sz w:val="18"/>
                            </w:rPr>
                            <w:t>/202</w:t>
                          </w:r>
                          <w:r w:rsidR="00DD1C5E">
                            <w:rPr>
                              <w:sz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A764D" id="docshape20" o:spid="_x0000_s1028" type="#_x0000_t202" style="position:absolute;margin-left:287.75pt;margin-top:793.45pt;width:76.7pt;height:11pt;z-index:-1588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" filled="f" stroked="f">
              <v:textbox inset="0,0,0,0">
                <w:txbxContent>
                  <w:p w14:paraId="060AE94D" w14:textId="4C4421FD" w:rsidR="00CF4468" w:rsidRDefault="00C83016">
                    <w:pPr>
                      <w:spacing w:line="203" w:lineRule="exact"/>
                      <w:ind w:left="20"/>
                      <w:rPr>
                        <w:sz w:val="18"/>
                      </w:rPr>
                    </w:pPr>
                    <w:r>
                      <w:rPr>
                        <w:sz w:val="18"/>
                      </w:rPr>
                      <w:t>v.</w:t>
                    </w:r>
                    <w:r w:rsidR="00DA7F3A">
                      <w:rPr>
                        <w:sz w:val="18"/>
                      </w:rPr>
                      <w:t>2.0</w:t>
                    </w:r>
                    <w:r>
                      <w:rPr>
                        <w:sz w:val="18"/>
                      </w:rPr>
                      <w:t xml:space="preserve"> dd </w:t>
                    </w:r>
                    <w:r w:rsidR="00980C63">
                      <w:rPr>
                        <w:sz w:val="18"/>
                      </w:rPr>
                      <w:t>09</w:t>
                    </w:r>
                    <w:r>
                      <w:rPr>
                        <w:sz w:val="18"/>
                      </w:rPr>
                      <w:t>/0</w:t>
                    </w:r>
                    <w:r w:rsidR="00980C63">
                      <w:rPr>
                        <w:sz w:val="18"/>
                      </w:rPr>
                      <w:t>4</w:t>
                    </w:r>
                    <w:r>
                      <w:rPr>
                        <w:sz w:val="18"/>
                      </w:rPr>
                      <w:t>/202</w:t>
                    </w:r>
                    <w:r w:rsidR="00DD1C5E">
                      <w:rPr>
                        <w:sz w:val="18"/>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047C9" w14:textId="77777777" w:rsidR="001660F1" w:rsidRDefault="001660F1">
      <w:r>
        <w:separator/>
      </w:r>
    </w:p>
  </w:footnote>
  <w:footnote w:type="continuationSeparator" w:id="0">
    <w:p w14:paraId="76D0839F" w14:textId="77777777" w:rsidR="001660F1" w:rsidRDefault="00166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E040F" w14:textId="77777777" w:rsidR="00CF4468" w:rsidRDefault="003F4AF5">
    <w:pPr>
      <w:pStyle w:val="BodyText"/>
      <w:spacing w:line="14" w:lineRule="auto"/>
    </w:pPr>
    <w:r>
      <w:rPr>
        <w:noProof/>
      </w:rPr>
      <mc:AlternateContent>
        <mc:Choice Requires="wps">
          <w:drawing>
            <wp:anchor distT="0" distB="0" distL="114300" distR="114300" simplePos="0" relativeHeight="487433216" behindDoc="1" locked="0" layoutInCell="1" allowOverlap="1" wp14:anchorId="71F5993F" wp14:editId="7604EA83">
              <wp:simplePos x="0" y="0"/>
              <wp:positionH relativeFrom="page">
                <wp:posOffset>1036320</wp:posOffset>
              </wp:positionH>
              <wp:positionV relativeFrom="page">
                <wp:posOffset>662940</wp:posOffset>
              </wp:positionV>
              <wp:extent cx="5634355" cy="1181735"/>
              <wp:effectExtent l="0" t="0" r="4445" b="18415"/>
              <wp:wrapNone/>
              <wp:docPr id="8"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355" cy="1181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65EA2" w14:textId="77777777" w:rsidR="00CF4468" w:rsidRPr="00BF5FE7" w:rsidRDefault="00CF4468">
                          <w:pPr>
                            <w:spacing w:before="20"/>
                            <w:ind w:left="2751" w:hanging="2732"/>
                            <w:rPr>
                              <w:rFonts w:ascii="Cambria"/>
                              <w:b/>
                              <w:sz w:val="48"/>
                              <w:lang w:val="fr-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5993F" id="_x0000_t202" coordsize="21600,21600" o:spt="202" path="m,l,21600r21600,l21600,xe">
              <v:stroke joinstyle="miter"/>
              <v:path gradientshapeok="t" o:connecttype="rect"/>
            </v:shapetype>
            <v:shape id="docshape18" o:spid="_x0000_s1026" type="#_x0000_t202" style="position:absolute;margin-left:81.6pt;margin-top:52.2pt;width:443.65pt;height:93.05pt;z-index:-1588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" filled="f" stroked="f">
              <v:textbox inset="0,0,0,0">
                <w:txbxContent>
                  <w:p w14:paraId="1BE65EA2" w14:textId="77777777" w:rsidR="00CF4468" w:rsidRPr="00BF5FE7" w:rsidRDefault="00CF4468">
                    <w:pPr>
                      <w:spacing w:before="20"/>
                      <w:ind w:left="2751" w:hanging="2732"/>
                      <w:rPr>
                        <w:rFonts w:ascii="Cambria"/>
                        <w:b/>
                        <w:sz w:val="48"/>
                        <w:lang w:val="fr-BE"/>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1580"/>
    <w:multiLevelType w:val="multilevel"/>
    <w:tmpl w:val="ECF290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5F3346"/>
    <w:multiLevelType w:val="hybridMultilevel"/>
    <w:tmpl w:val="A6E2B51A"/>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 w15:restartNumberingAfterBreak="0">
    <w:nsid w:val="13026A3A"/>
    <w:multiLevelType w:val="hybridMultilevel"/>
    <w:tmpl w:val="22C2B7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BC6223B"/>
    <w:multiLevelType w:val="hybridMultilevel"/>
    <w:tmpl w:val="DE76FA72"/>
    <w:lvl w:ilvl="0" w:tplc="9A4E47F0">
      <w:numFmt w:val="bullet"/>
      <w:lvlText w:val=""/>
      <w:lvlJc w:val="left"/>
      <w:pPr>
        <w:ind w:left="685" w:hanging="567"/>
      </w:pPr>
      <w:rPr>
        <w:rFonts w:ascii="Symbol" w:eastAsia="Symbol" w:hAnsi="Symbol" w:cs="Symbol" w:hint="default"/>
        <w:b w:val="0"/>
        <w:bCs w:val="0"/>
        <w:i w:val="0"/>
        <w:iCs w:val="0"/>
        <w:w w:val="99"/>
        <w:sz w:val="20"/>
        <w:szCs w:val="20"/>
        <w:lang w:val="en-US" w:eastAsia="en-US" w:bidi="ar-SA"/>
      </w:rPr>
    </w:lvl>
    <w:lvl w:ilvl="1" w:tplc="34421998">
      <w:numFmt w:val="bullet"/>
      <w:lvlText w:val="•"/>
      <w:lvlJc w:val="left"/>
      <w:pPr>
        <w:ind w:left="1544" w:hanging="567"/>
      </w:pPr>
      <w:rPr>
        <w:rFonts w:hint="default"/>
        <w:lang w:val="en-US" w:eastAsia="en-US" w:bidi="ar-SA"/>
      </w:rPr>
    </w:lvl>
    <w:lvl w:ilvl="2" w:tplc="2F620C28">
      <w:numFmt w:val="bullet"/>
      <w:lvlText w:val="•"/>
      <w:lvlJc w:val="left"/>
      <w:pPr>
        <w:ind w:left="2409" w:hanging="567"/>
      </w:pPr>
      <w:rPr>
        <w:rFonts w:hint="default"/>
        <w:lang w:val="en-US" w:eastAsia="en-US" w:bidi="ar-SA"/>
      </w:rPr>
    </w:lvl>
    <w:lvl w:ilvl="3" w:tplc="AB4C1B44">
      <w:numFmt w:val="bullet"/>
      <w:lvlText w:val="•"/>
      <w:lvlJc w:val="left"/>
      <w:pPr>
        <w:ind w:left="3273" w:hanging="567"/>
      </w:pPr>
      <w:rPr>
        <w:rFonts w:hint="default"/>
        <w:lang w:val="en-US" w:eastAsia="en-US" w:bidi="ar-SA"/>
      </w:rPr>
    </w:lvl>
    <w:lvl w:ilvl="4" w:tplc="450E8D5C">
      <w:numFmt w:val="bullet"/>
      <w:lvlText w:val="•"/>
      <w:lvlJc w:val="left"/>
      <w:pPr>
        <w:ind w:left="4138" w:hanging="567"/>
      </w:pPr>
      <w:rPr>
        <w:rFonts w:hint="default"/>
        <w:lang w:val="en-US" w:eastAsia="en-US" w:bidi="ar-SA"/>
      </w:rPr>
    </w:lvl>
    <w:lvl w:ilvl="5" w:tplc="781AFE8A">
      <w:numFmt w:val="bullet"/>
      <w:lvlText w:val="•"/>
      <w:lvlJc w:val="left"/>
      <w:pPr>
        <w:ind w:left="5003" w:hanging="567"/>
      </w:pPr>
      <w:rPr>
        <w:rFonts w:hint="default"/>
        <w:lang w:val="en-US" w:eastAsia="en-US" w:bidi="ar-SA"/>
      </w:rPr>
    </w:lvl>
    <w:lvl w:ilvl="6" w:tplc="BC1021B4">
      <w:numFmt w:val="bullet"/>
      <w:lvlText w:val="•"/>
      <w:lvlJc w:val="left"/>
      <w:pPr>
        <w:ind w:left="5867" w:hanging="567"/>
      </w:pPr>
      <w:rPr>
        <w:rFonts w:hint="default"/>
        <w:lang w:val="en-US" w:eastAsia="en-US" w:bidi="ar-SA"/>
      </w:rPr>
    </w:lvl>
    <w:lvl w:ilvl="7" w:tplc="66BCC5F4">
      <w:numFmt w:val="bullet"/>
      <w:lvlText w:val="•"/>
      <w:lvlJc w:val="left"/>
      <w:pPr>
        <w:ind w:left="6732" w:hanging="567"/>
      </w:pPr>
      <w:rPr>
        <w:rFonts w:hint="default"/>
        <w:lang w:val="en-US" w:eastAsia="en-US" w:bidi="ar-SA"/>
      </w:rPr>
    </w:lvl>
    <w:lvl w:ilvl="8" w:tplc="A5D8E404">
      <w:numFmt w:val="bullet"/>
      <w:lvlText w:val="•"/>
      <w:lvlJc w:val="left"/>
      <w:pPr>
        <w:ind w:left="7597" w:hanging="567"/>
      </w:pPr>
      <w:rPr>
        <w:rFonts w:hint="default"/>
        <w:lang w:val="en-US" w:eastAsia="en-US" w:bidi="ar-SA"/>
      </w:rPr>
    </w:lvl>
  </w:abstractNum>
  <w:abstractNum w:abstractNumId="4" w15:restartNumberingAfterBreak="0">
    <w:nsid w:val="2B2C6A82"/>
    <w:multiLevelType w:val="multilevel"/>
    <w:tmpl w:val="991E98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8062D5"/>
    <w:multiLevelType w:val="hybridMultilevel"/>
    <w:tmpl w:val="B1768022"/>
    <w:lvl w:ilvl="0" w:tplc="04D8333C">
      <w:numFmt w:val="bullet"/>
      <w:lvlText w:val=""/>
      <w:lvlJc w:val="left"/>
      <w:pPr>
        <w:ind w:left="685" w:hanging="567"/>
      </w:pPr>
      <w:rPr>
        <w:rFonts w:ascii="Symbol" w:eastAsia="Symbol" w:hAnsi="Symbol" w:cs="Symbol" w:hint="default"/>
        <w:b w:val="0"/>
        <w:bCs w:val="0"/>
        <w:i w:val="0"/>
        <w:iCs w:val="0"/>
        <w:w w:val="99"/>
        <w:sz w:val="20"/>
        <w:szCs w:val="20"/>
        <w:lang w:val="en-US" w:eastAsia="en-US" w:bidi="ar-SA"/>
      </w:rPr>
    </w:lvl>
    <w:lvl w:ilvl="1" w:tplc="ECA88566">
      <w:numFmt w:val="bullet"/>
      <w:lvlText w:val="-"/>
      <w:lvlJc w:val="left"/>
      <w:pPr>
        <w:ind w:left="1251" w:hanging="567"/>
      </w:pPr>
      <w:rPr>
        <w:rFonts w:ascii="Calibri" w:eastAsia="Calibri" w:hAnsi="Calibri" w:cs="Calibri" w:hint="default"/>
        <w:b w:val="0"/>
        <w:bCs w:val="0"/>
        <w:i w:val="0"/>
        <w:iCs w:val="0"/>
        <w:w w:val="99"/>
        <w:sz w:val="20"/>
        <w:szCs w:val="20"/>
        <w:lang w:val="en-US" w:eastAsia="en-US" w:bidi="ar-SA"/>
      </w:rPr>
    </w:lvl>
    <w:lvl w:ilvl="2" w:tplc="03063842">
      <w:numFmt w:val="bullet"/>
      <w:lvlText w:val="o"/>
      <w:lvlJc w:val="left"/>
      <w:pPr>
        <w:ind w:left="1820" w:hanging="569"/>
      </w:pPr>
      <w:rPr>
        <w:rFonts w:ascii="Courier New" w:eastAsia="Courier New" w:hAnsi="Courier New" w:cs="Courier New" w:hint="default"/>
        <w:b w:val="0"/>
        <w:bCs w:val="0"/>
        <w:i w:val="0"/>
        <w:iCs w:val="0"/>
        <w:w w:val="99"/>
        <w:sz w:val="20"/>
        <w:szCs w:val="20"/>
        <w:lang w:val="en-US" w:eastAsia="en-US" w:bidi="ar-SA"/>
      </w:rPr>
    </w:lvl>
    <w:lvl w:ilvl="3" w:tplc="9BEAD65E">
      <w:numFmt w:val="bullet"/>
      <w:lvlText w:val="•"/>
      <w:lvlJc w:val="left"/>
      <w:pPr>
        <w:ind w:left="2758" w:hanging="569"/>
      </w:pPr>
      <w:rPr>
        <w:rFonts w:hint="default"/>
        <w:lang w:val="en-US" w:eastAsia="en-US" w:bidi="ar-SA"/>
      </w:rPr>
    </w:lvl>
    <w:lvl w:ilvl="4" w:tplc="6AB4F050">
      <w:numFmt w:val="bullet"/>
      <w:lvlText w:val="•"/>
      <w:lvlJc w:val="left"/>
      <w:pPr>
        <w:ind w:left="3696" w:hanging="569"/>
      </w:pPr>
      <w:rPr>
        <w:rFonts w:hint="default"/>
        <w:lang w:val="en-US" w:eastAsia="en-US" w:bidi="ar-SA"/>
      </w:rPr>
    </w:lvl>
    <w:lvl w:ilvl="5" w:tplc="BE3A2D4E">
      <w:numFmt w:val="bullet"/>
      <w:lvlText w:val="•"/>
      <w:lvlJc w:val="left"/>
      <w:pPr>
        <w:ind w:left="4634" w:hanging="569"/>
      </w:pPr>
      <w:rPr>
        <w:rFonts w:hint="default"/>
        <w:lang w:val="en-US" w:eastAsia="en-US" w:bidi="ar-SA"/>
      </w:rPr>
    </w:lvl>
    <w:lvl w:ilvl="6" w:tplc="6D06200E">
      <w:numFmt w:val="bullet"/>
      <w:lvlText w:val="•"/>
      <w:lvlJc w:val="left"/>
      <w:pPr>
        <w:ind w:left="5573" w:hanging="569"/>
      </w:pPr>
      <w:rPr>
        <w:rFonts w:hint="default"/>
        <w:lang w:val="en-US" w:eastAsia="en-US" w:bidi="ar-SA"/>
      </w:rPr>
    </w:lvl>
    <w:lvl w:ilvl="7" w:tplc="FAF06C42">
      <w:numFmt w:val="bullet"/>
      <w:lvlText w:val="•"/>
      <w:lvlJc w:val="left"/>
      <w:pPr>
        <w:ind w:left="6511" w:hanging="569"/>
      </w:pPr>
      <w:rPr>
        <w:rFonts w:hint="default"/>
        <w:lang w:val="en-US" w:eastAsia="en-US" w:bidi="ar-SA"/>
      </w:rPr>
    </w:lvl>
    <w:lvl w:ilvl="8" w:tplc="AD7E6130">
      <w:numFmt w:val="bullet"/>
      <w:lvlText w:val="•"/>
      <w:lvlJc w:val="left"/>
      <w:pPr>
        <w:ind w:left="7449" w:hanging="569"/>
      </w:pPr>
      <w:rPr>
        <w:rFonts w:hint="default"/>
        <w:lang w:val="en-US" w:eastAsia="en-US" w:bidi="ar-SA"/>
      </w:rPr>
    </w:lvl>
  </w:abstractNum>
  <w:abstractNum w:abstractNumId="6" w15:restartNumberingAfterBreak="0">
    <w:nsid w:val="2DD44A19"/>
    <w:multiLevelType w:val="hybridMultilevel"/>
    <w:tmpl w:val="C4A22844"/>
    <w:lvl w:ilvl="0" w:tplc="37A876F4">
      <w:numFmt w:val="bullet"/>
      <w:lvlText w:val=""/>
      <w:lvlJc w:val="left"/>
      <w:pPr>
        <w:ind w:left="685" w:hanging="567"/>
      </w:pPr>
      <w:rPr>
        <w:rFonts w:ascii="Symbol" w:eastAsia="Symbol" w:hAnsi="Symbol" w:cs="Symbol" w:hint="default"/>
        <w:b w:val="0"/>
        <w:bCs w:val="0"/>
        <w:i w:val="0"/>
        <w:iCs w:val="0"/>
        <w:w w:val="99"/>
        <w:sz w:val="20"/>
        <w:szCs w:val="20"/>
        <w:lang w:val="en-US" w:eastAsia="en-US" w:bidi="ar-SA"/>
      </w:rPr>
    </w:lvl>
    <w:lvl w:ilvl="1" w:tplc="CCDE1AEE">
      <w:numFmt w:val="bullet"/>
      <w:lvlText w:val="•"/>
      <w:lvlJc w:val="left"/>
      <w:pPr>
        <w:ind w:left="1544" w:hanging="567"/>
      </w:pPr>
      <w:rPr>
        <w:rFonts w:hint="default"/>
        <w:lang w:val="en-US" w:eastAsia="en-US" w:bidi="ar-SA"/>
      </w:rPr>
    </w:lvl>
    <w:lvl w:ilvl="2" w:tplc="A34C1834">
      <w:numFmt w:val="bullet"/>
      <w:lvlText w:val="•"/>
      <w:lvlJc w:val="left"/>
      <w:pPr>
        <w:ind w:left="2409" w:hanging="567"/>
      </w:pPr>
      <w:rPr>
        <w:rFonts w:hint="default"/>
        <w:lang w:val="en-US" w:eastAsia="en-US" w:bidi="ar-SA"/>
      </w:rPr>
    </w:lvl>
    <w:lvl w:ilvl="3" w:tplc="DB0CF264">
      <w:numFmt w:val="bullet"/>
      <w:lvlText w:val="•"/>
      <w:lvlJc w:val="left"/>
      <w:pPr>
        <w:ind w:left="3273" w:hanging="567"/>
      </w:pPr>
      <w:rPr>
        <w:rFonts w:hint="default"/>
        <w:lang w:val="en-US" w:eastAsia="en-US" w:bidi="ar-SA"/>
      </w:rPr>
    </w:lvl>
    <w:lvl w:ilvl="4" w:tplc="8B2E08E2">
      <w:numFmt w:val="bullet"/>
      <w:lvlText w:val="•"/>
      <w:lvlJc w:val="left"/>
      <w:pPr>
        <w:ind w:left="4138" w:hanging="567"/>
      </w:pPr>
      <w:rPr>
        <w:rFonts w:hint="default"/>
        <w:lang w:val="en-US" w:eastAsia="en-US" w:bidi="ar-SA"/>
      </w:rPr>
    </w:lvl>
    <w:lvl w:ilvl="5" w:tplc="2E723B9A">
      <w:numFmt w:val="bullet"/>
      <w:lvlText w:val="•"/>
      <w:lvlJc w:val="left"/>
      <w:pPr>
        <w:ind w:left="5003" w:hanging="567"/>
      </w:pPr>
      <w:rPr>
        <w:rFonts w:hint="default"/>
        <w:lang w:val="en-US" w:eastAsia="en-US" w:bidi="ar-SA"/>
      </w:rPr>
    </w:lvl>
    <w:lvl w:ilvl="6" w:tplc="F6D0551E">
      <w:numFmt w:val="bullet"/>
      <w:lvlText w:val="•"/>
      <w:lvlJc w:val="left"/>
      <w:pPr>
        <w:ind w:left="5867" w:hanging="567"/>
      </w:pPr>
      <w:rPr>
        <w:rFonts w:hint="default"/>
        <w:lang w:val="en-US" w:eastAsia="en-US" w:bidi="ar-SA"/>
      </w:rPr>
    </w:lvl>
    <w:lvl w:ilvl="7" w:tplc="C862FC1C">
      <w:numFmt w:val="bullet"/>
      <w:lvlText w:val="•"/>
      <w:lvlJc w:val="left"/>
      <w:pPr>
        <w:ind w:left="6732" w:hanging="567"/>
      </w:pPr>
      <w:rPr>
        <w:rFonts w:hint="default"/>
        <w:lang w:val="en-US" w:eastAsia="en-US" w:bidi="ar-SA"/>
      </w:rPr>
    </w:lvl>
    <w:lvl w:ilvl="8" w:tplc="88BE5ACC">
      <w:numFmt w:val="bullet"/>
      <w:lvlText w:val="•"/>
      <w:lvlJc w:val="left"/>
      <w:pPr>
        <w:ind w:left="7597" w:hanging="567"/>
      </w:pPr>
      <w:rPr>
        <w:rFonts w:hint="default"/>
        <w:lang w:val="en-US" w:eastAsia="en-US" w:bidi="ar-SA"/>
      </w:rPr>
    </w:lvl>
  </w:abstractNum>
  <w:abstractNum w:abstractNumId="7" w15:restartNumberingAfterBreak="0">
    <w:nsid w:val="33CD0753"/>
    <w:multiLevelType w:val="hybridMultilevel"/>
    <w:tmpl w:val="931C3C3A"/>
    <w:lvl w:ilvl="0" w:tplc="0409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4DD4D0E"/>
    <w:multiLevelType w:val="hybridMultilevel"/>
    <w:tmpl w:val="71DED45A"/>
    <w:lvl w:ilvl="0" w:tplc="383001B8">
      <w:numFmt w:val="bullet"/>
      <w:lvlText w:val="-"/>
      <w:lvlJc w:val="left"/>
      <w:pPr>
        <w:ind w:left="720" w:hanging="360"/>
      </w:pPr>
      <w:rPr>
        <w:rFonts w:ascii="Calibri" w:eastAsiaTheme="minorHAnsi" w:hAnsi="Calibri"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E21307"/>
    <w:multiLevelType w:val="hybridMultilevel"/>
    <w:tmpl w:val="0C80F7BC"/>
    <w:lvl w:ilvl="0" w:tplc="8228A16A">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1094511"/>
    <w:multiLevelType w:val="hybridMultilevel"/>
    <w:tmpl w:val="B094AC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2554DAF"/>
    <w:multiLevelType w:val="hybridMultilevel"/>
    <w:tmpl w:val="FD0078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95D7F31"/>
    <w:multiLevelType w:val="hybridMultilevel"/>
    <w:tmpl w:val="E15E7250"/>
    <w:lvl w:ilvl="0" w:tplc="4F5E1B2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599E577C"/>
    <w:multiLevelType w:val="hybridMultilevel"/>
    <w:tmpl w:val="EEF03372"/>
    <w:lvl w:ilvl="0" w:tplc="E8B284D0">
      <w:numFmt w:val="bullet"/>
      <w:lvlText w:val=""/>
      <w:lvlJc w:val="left"/>
      <w:pPr>
        <w:ind w:left="685" w:hanging="567"/>
      </w:pPr>
      <w:rPr>
        <w:rFonts w:ascii="Symbol" w:eastAsia="Symbol" w:hAnsi="Symbol" w:cs="Symbol" w:hint="default"/>
        <w:b w:val="0"/>
        <w:bCs w:val="0"/>
        <w:i w:val="0"/>
        <w:iCs w:val="0"/>
        <w:w w:val="99"/>
        <w:sz w:val="20"/>
        <w:szCs w:val="20"/>
        <w:lang w:val="en-US" w:eastAsia="en-US" w:bidi="ar-SA"/>
      </w:rPr>
    </w:lvl>
    <w:lvl w:ilvl="1" w:tplc="C7B26F10">
      <w:numFmt w:val="bullet"/>
      <w:lvlText w:val="o"/>
      <w:lvlJc w:val="left"/>
      <w:pPr>
        <w:ind w:left="1251" w:hanging="567"/>
      </w:pPr>
      <w:rPr>
        <w:rFonts w:ascii="Courier New" w:eastAsia="Courier New" w:hAnsi="Courier New" w:cs="Courier New" w:hint="default"/>
        <w:b w:val="0"/>
        <w:bCs w:val="0"/>
        <w:i w:val="0"/>
        <w:iCs w:val="0"/>
        <w:w w:val="99"/>
        <w:sz w:val="20"/>
        <w:szCs w:val="20"/>
        <w:lang w:val="en-US" w:eastAsia="en-US" w:bidi="ar-SA"/>
      </w:rPr>
    </w:lvl>
    <w:lvl w:ilvl="2" w:tplc="3CE0E906">
      <w:numFmt w:val="bullet"/>
      <w:lvlText w:val="•"/>
      <w:lvlJc w:val="left"/>
      <w:pPr>
        <w:ind w:left="2156" w:hanging="567"/>
      </w:pPr>
      <w:rPr>
        <w:rFonts w:hint="default"/>
        <w:lang w:val="en-US" w:eastAsia="en-US" w:bidi="ar-SA"/>
      </w:rPr>
    </w:lvl>
    <w:lvl w:ilvl="3" w:tplc="1FBA8F7C">
      <w:numFmt w:val="bullet"/>
      <w:lvlText w:val="•"/>
      <w:lvlJc w:val="left"/>
      <w:pPr>
        <w:ind w:left="3052" w:hanging="567"/>
      </w:pPr>
      <w:rPr>
        <w:rFonts w:hint="default"/>
        <w:lang w:val="en-US" w:eastAsia="en-US" w:bidi="ar-SA"/>
      </w:rPr>
    </w:lvl>
    <w:lvl w:ilvl="4" w:tplc="FD42583A">
      <w:numFmt w:val="bullet"/>
      <w:lvlText w:val="•"/>
      <w:lvlJc w:val="left"/>
      <w:pPr>
        <w:ind w:left="3948" w:hanging="567"/>
      </w:pPr>
      <w:rPr>
        <w:rFonts w:hint="default"/>
        <w:lang w:val="en-US" w:eastAsia="en-US" w:bidi="ar-SA"/>
      </w:rPr>
    </w:lvl>
    <w:lvl w:ilvl="5" w:tplc="3DB26136">
      <w:numFmt w:val="bullet"/>
      <w:lvlText w:val="•"/>
      <w:lvlJc w:val="left"/>
      <w:pPr>
        <w:ind w:left="4845" w:hanging="567"/>
      </w:pPr>
      <w:rPr>
        <w:rFonts w:hint="default"/>
        <w:lang w:val="en-US" w:eastAsia="en-US" w:bidi="ar-SA"/>
      </w:rPr>
    </w:lvl>
    <w:lvl w:ilvl="6" w:tplc="BA88AC08">
      <w:numFmt w:val="bullet"/>
      <w:lvlText w:val="•"/>
      <w:lvlJc w:val="left"/>
      <w:pPr>
        <w:ind w:left="5741" w:hanging="567"/>
      </w:pPr>
      <w:rPr>
        <w:rFonts w:hint="default"/>
        <w:lang w:val="en-US" w:eastAsia="en-US" w:bidi="ar-SA"/>
      </w:rPr>
    </w:lvl>
    <w:lvl w:ilvl="7" w:tplc="3844F184">
      <w:numFmt w:val="bullet"/>
      <w:lvlText w:val="•"/>
      <w:lvlJc w:val="left"/>
      <w:pPr>
        <w:ind w:left="6637" w:hanging="567"/>
      </w:pPr>
      <w:rPr>
        <w:rFonts w:hint="default"/>
        <w:lang w:val="en-US" w:eastAsia="en-US" w:bidi="ar-SA"/>
      </w:rPr>
    </w:lvl>
    <w:lvl w:ilvl="8" w:tplc="145EDA26">
      <w:numFmt w:val="bullet"/>
      <w:lvlText w:val="•"/>
      <w:lvlJc w:val="left"/>
      <w:pPr>
        <w:ind w:left="7533" w:hanging="567"/>
      </w:pPr>
      <w:rPr>
        <w:rFonts w:hint="default"/>
        <w:lang w:val="en-US" w:eastAsia="en-US" w:bidi="ar-SA"/>
      </w:rPr>
    </w:lvl>
  </w:abstractNum>
  <w:abstractNum w:abstractNumId="14" w15:restartNumberingAfterBreak="0">
    <w:nsid w:val="5ADC0649"/>
    <w:multiLevelType w:val="hybridMultilevel"/>
    <w:tmpl w:val="914A49FE"/>
    <w:lvl w:ilvl="0" w:tplc="F74231B8">
      <w:numFmt w:val="bullet"/>
      <w:lvlText w:val="•"/>
      <w:lvlJc w:val="left"/>
      <w:pPr>
        <w:ind w:left="685" w:hanging="567"/>
      </w:pPr>
      <w:rPr>
        <w:rFonts w:ascii="Calibri" w:eastAsia="Calibri" w:hAnsi="Calibri" w:cs="Calibri" w:hint="default"/>
        <w:b w:val="0"/>
        <w:bCs w:val="0"/>
        <w:i w:val="0"/>
        <w:iCs w:val="0"/>
        <w:w w:val="99"/>
        <w:sz w:val="20"/>
        <w:szCs w:val="20"/>
        <w:lang w:val="en-US" w:eastAsia="en-US" w:bidi="ar-SA"/>
      </w:rPr>
    </w:lvl>
    <w:lvl w:ilvl="1" w:tplc="CE9025AA">
      <w:numFmt w:val="bullet"/>
      <w:lvlText w:val="•"/>
      <w:lvlJc w:val="left"/>
      <w:pPr>
        <w:ind w:left="1544" w:hanging="567"/>
      </w:pPr>
      <w:rPr>
        <w:rFonts w:hint="default"/>
        <w:lang w:val="en-US" w:eastAsia="en-US" w:bidi="ar-SA"/>
      </w:rPr>
    </w:lvl>
    <w:lvl w:ilvl="2" w:tplc="73805600">
      <w:numFmt w:val="bullet"/>
      <w:lvlText w:val="•"/>
      <w:lvlJc w:val="left"/>
      <w:pPr>
        <w:ind w:left="2409" w:hanging="567"/>
      </w:pPr>
      <w:rPr>
        <w:rFonts w:hint="default"/>
        <w:lang w:val="en-US" w:eastAsia="en-US" w:bidi="ar-SA"/>
      </w:rPr>
    </w:lvl>
    <w:lvl w:ilvl="3" w:tplc="A0A423EE">
      <w:numFmt w:val="bullet"/>
      <w:lvlText w:val="•"/>
      <w:lvlJc w:val="left"/>
      <w:pPr>
        <w:ind w:left="3273" w:hanging="567"/>
      </w:pPr>
      <w:rPr>
        <w:rFonts w:hint="default"/>
        <w:lang w:val="en-US" w:eastAsia="en-US" w:bidi="ar-SA"/>
      </w:rPr>
    </w:lvl>
    <w:lvl w:ilvl="4" w:tplc="C9AA1BA2">
      <w:numFmt w:val="bullet"/>
      <w:lvlText w:val="•"/>
      <w:lvlJc w:val="left"/>
      <w:pPr>
        <w:ind w:left="4138" w:hanging="567"/>
      </w:pPr>
      <w:rPr>
        <w:rFonts w:hint="default"/>
        <w:lang w:val="en-US" w:eastAsia="en-US" w:bidi="ar-SA"/>
      </w:rPr>
    </w:lvl>
    <w:lvl w:ilvl="5" w:tplc="71C4E8CA">
      <w:numFmt w:val="bullet"/>
      <w:lvlText w:val="•"/>
      <w:lvlJc w:val="left"/>
      <w:pPr>
        <w:ind w:left="5003" w:hanging="567"/>
      </w:pPr>
      <w:rPr>
        <w:rFonts w:hint="default"/>
        <w:lang w:val="en-US" w:eastAsia="en-US" w:bidi="ar-SA"/>
      </w:rPr>
    </w:lvl>
    <w:lvl w:ilvl="6" w:tplc="0D20D986">
      <w:numFmt w:val="bullet"/>
      <w:lvlText w:val="•"/>
      <w:lvlJc w:val="left"/>
      <w:pPr>
        <w:ind w:left="5867" w:hanging="567"/>
      </w:pPr>
      <w:rPr>
        <w:rFonts w:hint="default"/>
        <w:lang w:val="en-US" w:eastAsia="en-US" w:bidi="ar-SA"/>
      </w:rPr>
    </w:lvl>
    <w:lvl w:ilvl="7" w:tplc="7AF44D8C">
      <w:numFmt w:val="bullet"/>
      <w:lvlText w:val="•"/>
      <w:lvlJc w:val="left"/>
      <w:pPr>
        <w:ind w:left="6732" w:hanging="567"/>
      </w:pPr>
      <w:rPr>
        <w:rFonts w:hint="default"/>
        <w:lang w:val="en-US" w:eastAsia="en-US" w:bidi="ar-SA"/>
      </w:rPr>
    </w:lvl>
    <w:lvl w:ilvl="8" w:tplc="5E86B7F8">
      <w:numFmt w:val="bullet"/>
      <w:lvlText w:val="•"/>
      <w:lvlJc w:val="left"/>
      <w:pPr>
        <w:ind w:left="7597" w:hanging="567"/>
      </w:pPr>
      <w:rPr>
        <w:rFonts w:hint="default"/>
        <w:lang w:val="en-US" w:eastAsia="en-US" w:bidi="ar-SA"/>
      </w:rPr>
    </w:lvl>
  </w:abstractNum>
  <w:abstractNum w:abstractNumId="15" w15:restartNumberingAfterBreak="0">
    <w:nsid w:val="628F4D0C"/>
    <w:multiLevelType w:val="hybridMultilevel"/>
    <w:tmpl w:val="394EF4B8"/>
    <w:lvl w:ilvl="0" w:tplc="D1066DEE">
      <w:numFmt w:val="bullet"/>
      <w:lvlText w:val=""/>
      <w:lvlJc w:val="left"/>
      <w:pPr>
        <w:ind w:left="685" w:hanging="567"/>
      </w:pPr>
      <w:rPr>
        <w:rFonts w:ascii="Symbol" w:eastAsia="Symbol" w:hAnsi="Symbol" w:cs="Symbol" w:hint="default"/>
        <w:b w:val="0"/>
        <w:bCs w:val="0"/>
        <w:i w:val="0"/>
        <w:iCs w:val="0"/>
        <w:w w:val="99"/>
        <w:sz w:val="20"/>
        <w:szCs w:val="20"/>
        <w:lang w:val="en-US" w:eastAsia="en-US" w:bidi="ar-SA"/>
      </w:rPr>
    </w:lvl>
    <w:lvl w:ilvl="1" w:tplc="CDDE3E10">
      <w:numFmt w:val="bullet"/>
      <w:lvlText w:val="-"/>
      <w:lvlJc w:val="left"/>
      <w:pPr>
        <w:ind w:left="1251" w:hanging="567"/>
      </w:pPr>
      <w:rPr>
        <w:rFonts w:ascii="Calibri" w:eastAsia="Calibri" w:hAnsi="Calibri" w:cs="Calibri" w:hint="default"/>
        <w:b w:val="0"/>
        <w:bCs w:val="0"/>
        <w:i w:val="0"/>
        <w:iCs w:val="0"/>
        <w:w w:val="99"/>
        <w:sz w:val="20"/>
        <w:szCs w:val="20"/>
        <w:lang w:val="en-US" w:eastAsia="en-US" w:bidi="ar-SA"/>
      </w:rPr>
    </w:lvl>
    <w:lvl w:ilvl="2" w:tplc="4FFE3F18">
      <w:numFmt w:val="bullet"/>
      <w:lvlText w:val="o"/>
      <w:lvlJc w:val="left"/>
      <w:pPr>
        <w:ind w:left="1820" w:hanging="569"/>
      </w:pPr>
      <w:rPr>
        <w:rFonts w:ascii="Courier New" w:eastAsia="Courier New" w:hAnsi="Courier New" w:cs="Courier New" w:hint="default"/>
        <w:b w:val="0"/>
        <w:bCs w:val="0"/>
        <w:i w:val="0"/>
        <w:iCs w:val="0"/>
        <w:w w:val="99"/>
        <w:sz w:val="20"/>
        <w:szCs w:val="20"/>
        <w:lang w:val="en-US" w:eastAsia="en-US" w:bidi="ar-SA"/>
      </w:rPr>
    </w:lvl>
    <w:lvl w:ilvl="3" w:tplc="EB48C210">
      <w:numFmt w:val="bullet"/>
      <w:lvlText w:val="•"/>
      <w:lvlJc w:val="left"/>
      <w:pPr>
        <w:ind w:left="2758" w:hanging="569"/>
      </w:pPr>
      <w:rPr>
        <w:rFonts w:hint="default"/>
        <w:lang w:val="en-US" w:eastAsia="en-US" w:bidi="ar-SA"/>
      </w:rPr>
    </w:lvl>
    <w:lvl w:ilvl="4" w:tplc="67F8F990">
      <w:numFmt w:val="bullet"/>
      <w:lvlText w:val="•"/>
      <w:lvlJc w:val="left"/>
      <w:pPr>
        <w:ind w:left="3696" w:hanging="569"/>
      </w:pPr>
      <w:rPr>
        <w:rFonts w:hint="default"/>
        <w:lang w:val="en-US" w:eastAsia="en-US" w:bidi="ar-SA"/>
      </w:rPr>
    </w:lvl>
    <w:lvl w:ilvl="5" w:tplc="ADF4EA12">
      <w:numFmt w:val="bullet"/>
      <w:lvlText w:val="•"/>
      <w:lvlJc w:val="left"/>
      <w:pPr>
        <w:ind w:left="4634" w:hanging="569"/>
      </w:pPr>
      <w:rPr>
        <w:rFonts w:hint="default"/>
        <w:lang w:val="en-US" w:eastAsia="en-US" w:bidi="ar-SA"/>
      </w:rPr>
    </w:lvl>
    <w:lvl w:ilvl="6" w:tplc="641ABD1A">
      <w:numFmt w:val="bullet"/>
      <w:lvlText w:val="•"/>
      <w:lvlJc w:val="left"/>
      <w:pPr>
        <w:ind w:left="5573" w:hanging="569"/>
      </w:pPr>
      <w:rPr>
        <w:rFonts w:hint="default"/>
        <w:lang w:val="en-US" w:eastAsia="en-US" w:bidi="ar-SA"/>
      </w:rPr>
    </w:lvl>
    <w:lvl w:ilvl="7" w:tplc="46800AE8">
      <w:numFmt w:val="bullet"/>
      <w:lvlText w:val="•"/>
      <w:lvlJc w:val="left"/>
      <w:pPr>
        <w:ind w:left="6511" w:hanging="569"/>
      </w:pPr>
      <w:rPr>
        <w:rFonts w:hint="default"/>
        <w:lang w:val="en-US" w:eastAsia="en-US" w:bidi="ar-SA"/>
      </w:rPr>
    </w:lvl>
    <w:lvl w:ilvl="8" w:tplc="D7128D4A">
      <w:numFmt w:val="bullet"/>
      <w:lvlText w:val="•"/>
      <w:lvlJc w:val="left"/>
      <w:pPr>
        <w:ind w:left="7449" w:hanging="569"/>
      </w:pPr>
      <w:rPr>
        <w:rFonts w:hint="default"/>
        <w:lang w:val="en-US" w:eastAsia="en-US" w:bidi="ar-SA"/>
      </w:rPr>
    </w:lvl>
  </w:abstractNum>
  <w:abstractNum w:abstractNumId="16" w15:restartNumberingAfterBreak="0">
    <w:nsid w:val="68C4038A"/>
    <w:multiLevelType w:val="multilevel"/>
    <w:tmpl w:val="0BE844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E55785C"/>
    <w:multiLevelType w:val="multilevel"/>
    <w:tmpl w:val="4FD86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1253D9"/>
    <w:multiLevelType w:val="hybridMultilevel"/>
    <w:tmpl w:val="240C30FE"/>
    <w:lvl w:ilvl="0" w:tplc="DD0256CE">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130001">
      <w:start w:val="1"/>
      <w:numFmt w:val="bullet"/>
      <w:lvlText w:val=""/>
      <w:lvlJc w:val="left"/>
      <w:pPr>
        <w:ind w:left="2160" w:hanging="360"/>
      </w:pPr>
      <w:rPr>
        <w:rFonts w:ascii="Symbol" w:hAnsi="Symbol"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719370E2"/>
    <w:multiLevelType w:val="hybridMultilevel"/>
    <w:tmpl w:val="AC70B756"/>
    <w:lvl w:ilvl="0" w:tplc="DCB0F6C4">
      <w:numFmt w:val="bullet"/>
      <w:lvlText w:val=""/>
      <w:lvlJc w:val="left"/>
      <w:pPr>
        <w:ind w:left="685" w:hanging="567"/>
      </w:pPr>
      <w:rPr>
        <w:rFonts w:ascii="Symbol" w:eastAsia="Symbol" w:hAnsi="Symbol" w:cs="Symbol" w:hint="default"/>
        <w:b w:val="0"/>
        <w:bCs w:val="0"/>
        <w:i w:val="0"/>
        <w:iCs w:val="0"/>
        <w:w w:val="99"/>
        <w:sz w:val="20"/>
        <w:szCs w:val="20"/>
        <w:lang w:val="en-US" w:eastAsia="en-US" w:bidi="ar-SA"/>
      </w:rPr>
    </w:lvl>
    <w:lvl w:ilvl="1" w:tplc="84B46FEC">
      <w:numFmt w:val="bullet"/>
      <w:lvlText w:val="-"/>
      <w:lvlJc w:val="left"/>
      <w:pPr>
        <w:ind w:left="1251" w:hanging="567"/>
      </w:pPr>
      <w:rPr>
        <w:rFonts w:ascii="Calibri" w:eastAsia="Calibri" w:hAnsi="Calibri" w:cs="Calibri" w:hint="default"/>
        <w:b w:val="0"/>
        <w:bCs w:val="0"/>
        <w:i w:val="0"/>
        <w:iCs w:val="0"/>
        <w:w w:val="99"/>
        <w:sz w:val="20"/>
        <w:szCs w:val="20"/>
        <w:lang w:val="en-US" w:eastAsia="en-US" w:bidi="ar-SA"/>
      </w:rPr>
    </w:lvl>
    <w:lvl w:ilvl="2" w:tplc="18502B6C">
      <w:numFmt w:val="bullet"/>
      <w:lvlText w:val="o"/>
      <w:lvlJc w:val="left"/>
      <w:pPr>
        <w:ind w:left="1820" w:hanging="569"/>
      </w:pPr>
      <w:rPr>
        <w:rFonts w:ascii="Courier New" w:eastAsia="Courier New" w:hAnsi="Courier New" w:cs="Courier New" w:hint="default"/>
        <w:b w:val="0"/>
        <w:bCs w:val="0"/>
        <w:i w:val="0"/>
        <w:iCs w:val="0"/>
        <w:w w:val="99"/>
        <w:sz w:val="20"/>
        <w:szCs w:val="20"/>
        <w:lang w:val="en-US" w:eastAsia="en-US" w:bidi="ar-SA"/>
      </w:rPr>
    </w:lvl>
    <w:lvl w:ilvl="3" w:tplc="42C8472E">
      <w:numFmt w:val="bullet"/>
      <w:lvlText w:val="•"/>
      <w:lvlJc w:val="left"/>
      <w:pPr>
        <w:ind w:left="2758" w:hanging="569"/>
      </w:pPr>
      <w:rPr>
        <w:rFonts w:hint="default"/>
        <w:lang w:val="en-US" w:eastAsia="en-US" w:bidi="ar-SA"/>
      </w:rPr>
    </w:lvl>
    <w:lvl w:ilvl="4" w:tplc="3FCA9CDA">
      <w:numFmt w:val="bullet"/>
      <w:lvlText w:val="•"/>
      <w:lvlJc w:val="left"/>
      <w:pPr>
        <w:ind w:left="3696" w:hanging="569"/>
      </w:pPr>
      <w:rPr>
        <w:rFonts w:hint="default"/>
        <w:lang w:val="en-US" w:eastAsia="en-US" w:bidi="ar-SA"/>
      </w:rPr>
    </w:lvl>
    <w:lvl w:ilvl="5" w:tplc="CA6AF6AE">
      <w:numFmt w:val="bullet"/>
      <w:lvlText w:val="•"/>
      <w:lvlJc w:val="left"/>
      <w:pPr>
        <w:ind w:left="4634" w:hanging="569"/>
      </w:pPr>
      <w:rPr>
        <w:rFonts w:hint="default"/>
        <w:lang w:val="en-US" w:eastAsia="en-US" w:bidi="ar-SA"/>
      </w:rPr>
    </w:lvl>
    <w:lvl w:ilvl="6" w:tplc="F2E83B20">
      <w:numFmt w:val="bullet"/>
      <w:lvlText w:val="•"/>
      <w:lvlJc w:val="left"/>
      <w:pPr>
        <w:ind w:left="5573" w:hanging="569"/>
      </w:pPr>
      <w:rPr>
        <w:rFonts w:hint="default"/>
        <w:lang w:val="en-US" w:eastAsia="en-US" w:bidi="ar-SA"/>
      </w:rPr>
    </w:lvl>
    <w:lvl w:ilvl="7" w:tplc="88301176">
      <w:numFmt w:val="bullet"/>
      <w:lvlText w:val="•"/>
      <w:lvlJc w:val="left"/>
      <w:pPr>
        <w:ind w:left="6511" w:hanging="569"/>
      </w:pPr>
      <w:rPr>
        <w:rFonts w:hint="default"/>
        <w:lang w:val="en-US" w:eastAsia="en-US" w:bidi="ar-SA"/>
      </w:rPr>
    </w:lvl>
    <w:lvl w:ilvl="8" w:tplc="5C128462">
      <w:numFmt w:val="bullet"/>
      <w:lvlText w:val="•"/>
      <w:lvlJc w:val="left"/>
      <w:pPr>
        <w:ind w:left="7449" w:hanging="569"/>
      </w:pPr>
      <w:rPr>
        <w:rFonts w:hint="default"/>
        <w:lang w:val="en-US" w:eastAsia="en-US" w:bidi="ar-SA"/>
      </w:rPr>
    </w:lvl>
  </w:abstractNum>
  <w:abstractNum w:abstractNumId="20" w15:restartNumberingAfterBreak="0">
    <w:nsid w:val="74856EE9"/>
    <w:multiLevelType w:val="hybridMultilevel"/>
    <w:tmpl w:val="D70EE4C6"/>
    <w:lvl w:ilvl="0" w:tplc="676E4A24">
      <w:start w:val="1"/>
      <w:numFmt w:val="decimal"/>
      <w:lvlText w:val="%1)"/>
      <w:lvlJc w:val="left"/>
      <w:pPr>
        <w:ind w:left="1080" w:hanging="360"/>
      </w:pPr>
      <w:rPr>
        <w:rFonts w:hint="default"/>
        <w:color w:val="2C2C2C"/>
        <w:u w:val="single"/>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1" w15:restartNumberingAfterBreak="0">
    <w:nsid w:val="74E244EE"/>
    <w:multiLevelType w:val="hybridMultilevel"/>
    <w:tmpl w:val="E15E7250"/>
    <w:lvl w:ilvl="0" w:tplc="4F5E1B2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7B8205A3"/>
    <w:multiLevelType w:val="multilevel"/>
    <w:tmpl w:val="5F06D9A4"/>
    <w:lvl w:ilvl="0">
      <w:start w:val="1"/>
      <w:numFmt w:val="decimal"/>
      <w:lvlText w:val="%1."/>
      <w:lvlJc w:val="left"/>
      <w:pPr>
        <w:ind w:left="685" w:hanging="567"/>
      </w:pPr>
      <w:rPr>
        <w:rFonts w:ascii="Arial" w:eastAsia="Arial" w:hAnsi="Arial" w:cs="Arial" w:hint="default"/>
        <w:b/>
        <w:bCs/>
        <w:i w:val="0"/>
        <w:iCs w:val="0"/>
        <w:color w:val="FFFFFF"/>
        <w:w w:val="99"/>
        <w:sz w:val="24"/>
        <w:szCs w:val="24"/>
        <w:shd w:val="clear" w:color="auto" w:fill="365F91"/>
        <w:lang w:val="en-US" w:eastAsia="en-US" w:bidi="ar-SA"/>
      </w:rPr>
    </w:lvl>
    <w:lvl w:ilvl="1">
      <w:start w:val="1"/>
      <w:numFmt w:val="decimal"/>
      <w:lvlText w:val="%1.%2"/>
      <w:lvlJc w:val="left"/>
      <w:pPr>
        <w:ind w:left="685" w:hanging="567"/>
      </w:pPr>
      <w:rPr>
        <w:rFonts w:ascii="Calibri" w:eastAsia="Calibri" w:hAnsi="Calibri" w:cs="Calibri" w:hint="default"/>
        <w:b/>
        <w:bCs/>
        <w:i w:val="0"/>
        <w:iCs w:val="0"/>
        <w:spacing w:val="-2"/>
        <w:w w:val="100"/>
        <w:sz w:val="22"/>
        <w:szCs w:val="22"/>
        <w:lang w:val="en-US" w:eastAsia="en-US" w:bidi="ar-SA"/>
      </w:rPr>
    </w:lvl>
    <w:lvl w:ilvl="2">
      <w:start w:val="1"/>
      <w:numFmt w:val="decimal"/>
      <w:lvlText w:val="%1.%2.%3"/>
      <w:lvlJc w:val="left"/>
      <w:pPr>
        <w:ind w:left="685" w:hanging="567"/>
      </w:pPr>
      <w:rPr>
        <w:rFonts w:ascii="Calibri" w:eastAsia="Calibri" w:hAnsi="Calibri" w:cs="Calibri" w:hint="default"/>
        <w:b/>
        <w:bCs/>
        <w:i w:val="0"/>
        <w:iCs w:val="0"/>
        <w:spacing w:val="-2"/>
        <w:w w:val="100"/>
        <w:sz w:val="22"/>
        <w:szCs w:val="22"/>
        <w:lang w:val="en-US" w:eastAsia="en-US" w:bidi="ar-SA"/>
      </w:rPr>
    </w:lvl>
    <w:lvl w:ilvl="3">
      <w:numFmt w:val="bullet"/>
      <w:lvlText w:val="•"/>
      <w:lvlJc w:val="left"/>
      <w:pPr>
        <w:ind w:left="685" w:hanging="567"/>
      </w:pPr>
      <w:rPr>
        <w:rFonts w:ascii="Calibri" w:eastAsia="Calibri" w:hAnsi="Calibri" w:cs="Calibri" w:hint="default"/>
        <w:b w:val="0"/>
        <w:bCs w:val="0"/>
        <w:i w:val="0"/>
        <w:iCs w:val="0"/>
        <w:w w:val="99"/>
        <w:sz w:val="20"/>
        <w:szCs w:val="20"/>
        <w:lang w:val="en-US" w:eastAsia="en-US" w:bidi="ar-SA"/>
      </w:rPr>
    </w:lvl>
    <w:lvl w:ilvl="4">
      <w:numFmt w:val="bullet"/>
      <w:lvlText w:val="•"/>
      <w:lvlJc w:val="left"/>
      <w:pPr>
        <w:ind w:left="4138" w:hanging="567"/>
      </w:pPr>
      <w:rPr>
        <w:rFonts w:hint="default"/>
        <w:lang w:val="en-US" w:eastAsia="en-US" w:bidi="ar-SA"/>
      </w:rPr>
    </w:lvl>
    <w:lvl w:ilvl="5">
      <w:numFmt w:val="bullet"/>
      <w:lvlText w:val="•"/>
      <w:lvlJc w:val="left"/>
      <w:pPr>
        <w:ind w:left="5003" w:hanging="567"/>
      </w:pPr>
      <w:rPr>
        <w:rFonts w:hint="default"/>
        <w:lang w:val="en-US" w:eastAsia="en-US" w:bidi="ar-SA"/>
      </w:rPr>
    </w:lvl>
    <w:lvl w:ilvl="6">
      <w:numFmt w:val="bullet"/>
      <w:lvlText w:val="•"/>
      <w:lvlJc w:val="left"/>
      <w:pPr>
        <w:ind w:left="5867" w:hanging="567"/>
      </w:pPr>
      <w:rPr>
        <w:rFonts w:hint="default"/>
        <w:lang w:val="en-US" w:eastAsia="en-US" w:bidi="ar-SA"/>
      </w:rPr>
    </w:lvl>
    <w:lvl w:ilvl="7">
      <w:numFmt w:val="bullet"/>
      <w:lvlText w:val="•"/>
      <w:lvlJc w:val="left"/>
      <w:pPr>
        <w:ind w:left="6732" w:hanging="567"/>
      </w:pPr>
      <w:rPr>
        <w:rFonts w:hint="default"/>
        <w:lang w:val="en-US" w:eastAsia="en-US" w:bidi="ar-SA"/>
      </w:rPr>
    </w:lvl>
    <w:lvl w:ilvl="8">
      <w:numFmt w:val="bullet"/>
      <w:lvlText w:val="•"/>
      <w:lvlJc w:val="left"/>
      <w:pPr>
        <w:ind w:left="7597" w:hanging="567"/>
      </w:pPr>
      <w:rPr>
        <w:rFonts w:hint="default"/>
        <w:lang w:val="en-US" w:eastAsia="en-US" w:bidi="ar-SA"/>
      </w:rPr>
    </w:lvl>
  </w:abstractNum>
  <w:num w:numId="1">
    <w:abstractNumId w:val="13"/>
  </w:num>
  <w:num w:numId="2">
    <w:abstractNumId w:val="6"/>
  </w:num>
  <w:num w:numId="3">
    <w:abstractNumId w:val="14"/>
  </w:num>
  <w:num w:numId="4">
    <w:abstractNumId w:val="5"/>
  </w:num>
  <w:num w:numId="5">
    <w:abstractNumId w:val="15"/>
  </w:num>
  <w:num w:numId="6">
    <w:abstractNumId w:val="19"/>
  </w:num>
  <w:num w:numId="7">
    <w:abstractNumId w:val="3"/>
  </w:num>
  <w:num w:numId="8">
    <w:abstractNumId w:val="22"/>
  </w:num>
  <w:num w:numId="9">
    <w:abstractNumId w:val="20"/>
  </w:num>
  <w:num w:numId="10">
    <w:abstractNumId w:val="7"/>
  </w:num>
  <w:num w:numId="11">
    <w:abstractNumId w:val="18"/>
  </w:num>
  <w:num w:numId="12">
    <w:abstractNumId w:val="0"/>
  </w:num>
  <w:num w:numId="13">
    <w:abstractNumId w:val="4"/>
  </w:num>
  <w:num w:numId="14">
    <w:abstractNumId w:val="16"/>
  </w:num>
  <w:num w:numId="15">
    <w:abstractNumId w:val="9"/>
  </w:num>
  <w:num w:numId="16">
    <w:abstractNumId w:val="17"/>
  </w:num>
  <w:num w:numId="17">
    <w:abstractNumId w:val="10"/>
  </w:num>
  <w:num w:numId="18">
    <w:abstractNumId w:val="2"/>
  </w:num>
  <w:num w:numId="19">
    <w:abstractNumId w:val="8"/>
  </w:num>
  <w:num w:numId="20">
    <w:abstractNumId w:val="12"/>
  </w:num>
  <w:num w:numId="21">
    <w:abstractNumId w:val="21"/>
  </w:num>
  <w:num w:numId="22">
    <w:abstractNumId w:val="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468"/>
    <w:rsid w:val="0001405D"/>
    <w:rsid w:val="00015679"/>
    <w:rsid w:val="00026965"/>
    <w:rsid w:val="0005649F"/>
    <w:rsid w:val="00056AD5"/>
    <w:rsid w:val="000613CE"/>
    <w:rsid w:val="00063E60"/>
    <w:rsid w:val="00065214"/>
    <w:rsid w:val="00070348"/>
    <w:rsid w:val="00074A39"/>
    <w:rsid w:val="00084267"/>
    <w:rsid w:val="000867E8"/>
    <w:rsid w:val="000A20FB"/>
    <w:rsid w:val="000A5145"/>
    <w:rsid w:val="000A5864"/>
    <w:rsid w:val="000B1EAB"/>
    <w:rsid w:val="000D2817"/>
    <w:rsid w:val="000E19EE"/>
    <w:rsid w:val="000E5593"/>
    <w:rsid w:val="0010333D"/>
    <w:rsid w:val="00117DC9"/>
    <w:rsid w:val="0014221F"/>
    <w:rsid w:val="00142CCF"/>
    <w:rsid w:val="001453B3"/>
    <w:rsid w:val="00145A2A"/>
    <w:rsid w:val="00155402"/>
    <w:rsid w:val="00161FEA"/>
    <w:rsid w:val="001660F1"/>
    <w:rsid w:val="00187A1B"/>
    <w:rsid w:val="00195E91"/>
    <w:rsid w:val="001B76BE"/>
    <w:rsid w:val="001C3477"/>
    <w:rsid w:val="001C532D"/>
    <w:rsid w:val="001C7A8C"/>
    <w:rsid w:val="001D0ABC"/>
    <w:rsid w:val="001D3BA8"/>
    <w:rsid w:val="001D582B"/>
    <w:rsid w:val="001D7F4C"/>
    <w:rsid w:val="001E232A"/>
    <w:rsid w:val="001E3750"/>
    <w:rsid w:val="001E592A"/>
    <w:rsid w:val="001F5F4D"/>
    <w:rsid w:val="00215AC5"/>
    <w:rsid w:val="0021636B"/>
    <w:rsid w:val="00225F6A"/>
    <w:rsid w:val="00234FB1"/>
    <w:rsid w:val="00242596"/>
    <w:rsid w:val="00243DA9"/>
    <w:rsid w:val="00247A3C"/>
    <w:rsid w:val="00252826"/>
    <w:rsid w:val="00260315"/>
    <w:rsid w:val="00263B97"/>
    <w:rsid w:val="0027120A"/>
    <w:rsid w:val="002A56B4"/>
    <w:rsid w:val="002C31BF"/>
    <w:rsid w:val="002D19F5"/>
    <w:rsid w:val="002D6C5C"/>
    <w:rsid w:val="002E4C25"/>
    <w:rsid w:val="002F0CDD"/>
    <w:rsid w:val="002F170A"/>
    <w:rsid w:val="00304890"/>
    <w:rsid w:val="00304928"/>
    <w:rsid w:val="00307F1E"/>
    <w:rsid w:val="0031113F"/>
    <w:rsid w:val="00344909"/>
    <w:rsid w:val="003520EF"/>
    <w:rsid w:val="00353400"/>
    <w:rsid w:val="003608EB"/>
    <w:rsid w:val="00365232"/>
    <w:rsid w:val="003724F7"/>
    <w:rsid w:val="00377E0D"/>
    <w:rsid w:val="003D15B9"/>
    <w:rsid w:val="003D2DC0"/>
    <w:rsid w:val="003D66E7"/>
    <w:rsid w:val="003E113D"/>
    <w:rsid w:val="003E5E7D"/>
    <w:rsid w:val="003E67B1"/>
    <w:rsid w:val="003F4AF5"/>
    <w:rsid w:val="003F4B6E"/>
    <w:rsid w:val="0041221F"/>
    <w:rsid w:val="00421806"/>
    <w:rsid w:val="00425948"/>
    <w:rsid w:val="00462937"/>
    <w:rsid w:val="004637BA"/>
    <w:rsid w:val="004642DD"/>
    <w:rsid w:val="004719F4"/>
    <w:rsid w:val="0047530F"/>
    <w:rsid w:val="00484AF9"/>
    <w:rsid w:val="0049471C"/>
    <w:rsid w:val="004A55CA"/>
    <w:rsid w:val="004E733E"/>
    <w:rsid w:val="004E7B03"/>
    <w:rsid w:val="004F749D"/>
    <w:rsid w:val="00517CAD"/>
    <w:rsid w:val="00527CAE"/>
    <w:rsid w:val="005365F8"/>
    <w:rsid w:val="0057227E"/>
    <w:rsid w:val="005738D3"/>
    <w:rsid w:val="00580EF1"/>
    <w:rsid w:val="0058213B"/>
    <w:rsid w:val="00585380"/>
    <w:rsid w:val="005C5DE6"/>
    <w:rsid w:val="005C75BE"/>
    <w:rsid w:val="005C767B"/>
    <w:rsid w:val="005D042A"/>
    <w:rsid w:val="005D1E27"/>
    <w:rsid w:val="005D4281"/>
    <w:rsid w:val="005E5562"/>
    <w:rsid w:val="005E739A"/>
    <w:rsid w:val="005F2220"/>
    <w:rsid w:val="005F7989"/>
    <w:rsid w:val="00606B5A"/>
    <w:rsid w:val="0063591D"/>
    <w:rsid w:val="00637409"/>
    <w:rsid w:val="0064334C"/>
    <w:rsid w:val="00664BF2"/>
    <w:rsid w:val="006853D3"/>
    <w:rsid w:val="006A4306"/>
    <w:rsid w:val="006B200A"/>
    <w:rsid w:val="006C0BAB"/>
    <w:rsid w:val="006D12C2"/>
    <w:rsid w:val="006E2B19"/>
    <w:rsid w:val="00706082"/>
    <w:rsid w:val="007450F0"/>
    <w:rsid w:val="00751BD9"/>
    <w:rsid w:val="00773642"/>
    <w:rsid w:val="00776187"/>
    <w:rsid w:val="007839CA"/>
    <w:rsid w:val="007854CE"/>
    <w:rsid w:val="00795180"/>
    <w:rsid w:val="007A1343"/>
    <w:rsid w:val="007A5A81"/>
    <w:rsid w:val="007B34B6"/>
    <w:rsid w:val="007B4556"/>
    <w:rsid w:val="007B7CEB"/>
    <w:rsid w:val="007C0FDF"/>
    <w:rsid w:val="007D5A67"/>
    <w:rsid w:val="007E6877"/>
    <w:rsid w:val="00811D8E"/>
    <w:rsid w:val="00812BA9"/>
    <w:rsid w:val="00813138"/>
    <w:rsid w:val="00816341"/>
    <w:rsid w:val="008247F6"/>
    <w:rsid w:val="008319FB"/>
    <w:rsid w:val="008556B7"/>
    <w:rsid w:val="0085672A"/>
    <w:rsid w:val="008650DF"/>
    <w:rsid w:val="008667DB"/>
    <w:rsid w:val="00870408"/>
    <w:rsid w:val="00874F78"/>
    <w:rsid w:val="00876569"/>
    <w:rsid w:val="00880480"/>
    <w:rsid w:val="008933E5"/>
    <w:rsid w:val="008A07E6"/>
    <w:rsid w:val="008A5BBC"/>
    <w:rsid w:val="008B78C9"/>
    <w:rsid w:val="008C01D1"/>
    <w:rsid w:val="008F0970"/>
    <w:rsid w:val="008F677C"/>
    <w:rsid w:val="008F77F3"/>
    <w:rsid w:val="0090537C"/>
    <w:rsid w:val="00905E2C"/>
    <w:rsid w:val="00911401"/>
    <w:rsid w:val="00922D58"/>
    <w:rsid w:val="00925B3D"/>
    <w:rsid w:val="00926DAA"/>
    <w:rsid w:val="00933507"/>
    <w:rsid w:val="00936E6A"/>
    <w:rsid w:val="00941E0C"/>
    <w:rsid w:val="009421CF"/>
    <w:rsid w:val="00945F27"/>
    <w:rsid w:val="00980C63"/>
    <w:rsid w:val="00990DAB"/>
    <w:rsid w:val="00995CA3"/>
    <w:rsid w:val="009A3936"/>
    <w:rsid w:val="009B7308"/>
    <w:rsid w:val="009D433E"/>
    <w:rsid w:val="009D482D"/>
    <w:rsid w:val="009D6A1C"/>
    <w:rsid w:val="009E1AD5"/>
    <w:rsid w:val="009E249D"/>
    <w:rsid w:val="009E5FC1"/>
    <w:rsid w:val="009F3BC1"/>
    <w:rsid w:val="009F589B"/>
    <w:rsid w:val="009F6262"/>
    <w:rsid w:val="00A047C4"/>
    <w:rsid w:val="00A07FC3"/>
    <w:rsid w:val="00A127E7"/>
    <w:rsid w:val="00A14CD3"/>
    <w:rsid w:val="00A15BC0"/>
    <w:rsid w:val="00A15E28"/>
    <w:rsid w:val="00A237FE"/>
    <w:rsid w:val="00A273C9"/>
    <w:rsid w:val="00A4220F"/>
    <w:rsid w:val="00A4756E"/>
    <w:rsid w:val="00A50E72"/>
    <w:rsid w:val="00A81D5D"/>
    <w:rsid w:val="00AA6A7D"/>
    <w:rsid w:val="00AC1377"/>
    <w:rsid w:val="00AC39CD"/>
    <w:rsid w:val="00AE42C2"/>
    <w:rsid w:val="00AE6A39"/>
    <w:rsid w:val="00AE6CB8"/>
    <w:rsid w:val="00AF1FBA"/>
    <w:rsid w:val="00AF2E6B"/>
    <w:rsid w:val="00B12FB7"/>
    <w:rsid w:val="00B20EF3"/>
    <w:rsid w:val="00B30284"/>
    <w:rsid w:val="00B40A4B"/>
    <w:rsid w:val="00B41FFF"/>
    <w:rsid w:val="00B42385"/>
    <w:rsid w:val="00B43B9A"/>
    <w:rsid w:val="00B45333"/>
    <w:rsid w:val="00B52E7A"/>
    <w:rsid w:val="00B541AB"/>
    <w:rsid w:val="00B61E82"/>
    <w:rsid w:val="00B76453"/>
    <w:rsid w:val="00B76E06"/>
    <w:rsid w:val="00B83D44"/>
    <w:rsid w:val="00B85C9A"/>
    <w:rsid w:val="00B86513"/>
    <w:rsid w:val="00B92787"/>
    <w:rsid w:val="00B92D1E"/>
    <w:rsid w:val="00BB0F7E"/>
    <w:rsid w:val="00BC48D3"/>
    <w:rsid w:val="00BD38C2"/>
    <w:rsid w:val="00BE2B39"/>
    <w:rsid w:val="00BF077C"/>
    <w:rsid w:val="00BF5FE7"/>
    <w:rsid w:val="00C015B1"/>
    <w:rsid w:val="00C1718D"/>
    <w:rsid w:val="00C23DB4"/>
    <w:rsid w:val="00C63BF3"/>
    <w:rsid w:val="00C64141"/>
    <w:rsid w:val="00C644EB"/>
    <w:rsid w:val="00C6622F"/>
    <w:rsid w:val="00C73855"/>
    <w:rsid w:val="00C82EB9"/>
    <w:rsid w:val="00C83016"/>
    <w:rsid w:val="00C86114"/>
    <w:rsid w:val="00CB486B"/>
    <w:rsid w:val="00CB6F73"/>
    <w:rsid w:val="00CC2748"/>
    <w:rsid w:val="00CE1FF6"/>
    <w:rsid w:val="00CE78CD"/>
    <w:rsid w:val="00CF4468"/>
    <w:rsid w:val="00D008B3"/>
    <w:rsid w:val="00D032AE"/>
    <w:rsid w:val="00D0478B"/>
    <w:rsid w:val="00D04FCD"/>
    <w:rsid w:val="00D1583A"/>
    <w:rsid w:val="00D42D10"/>
    <w:rsid w:val="00D50AF0"/>
    <w:rsid w:val="00D62D34"/>
    <w:rsid w:val="00D63A10"/>
    <w:rsid w:val="00D806E9"/>
    <w:rsid w:val="00D834E4"/>
    <w:rsid w:val="00D8497A"/>
    <w:rsid w:val="00D93276"/>
    <w:rsid w:val="00D94210"/>
    <w:rsid w:val="00DA7F3A"/>
    <w:rsid w:val="00DB4113"/>
    <w:rsid w:val="00DB53B0"/>
    <w:rsid w:val="00DB6054"/>
    <w:rsid w:val="00DB734C"/>
    <w:rsid w:val="00DD1C5E"/>
    <w:rsid w:val="00DE0588"/>
    <w:rsid w:val="00DE2BAA"/>
    <w:rsid w:val="00DF3434"/>
    <w:rsid w:val="00E117F2"/>
    <w:rsid w:val="00E22747"/>
    <w:rsid w:val="00E265B6"/>
    <w:rsid w:val="00E35D0C"/>
    <w:rsid w:val="00E36E74"/>
    <w:rsid w:val="00E406F7"/>
    <w:rsid w:val="00E62FCA"/>
    <w:rsid w:val="00E67E85"/>
    <w:rsid w:val="00E74378"/>
    <w:rsid w:val="00E76B82"/>
    <w:rsid w:val="00E8396F"/>
    <w:rsid w:val="00E93791"/>
    <w:rsid w:val="00E940E2"/>
    <w:rsid w:val="00E977EB"/>
    <w:rsid w:val="00EA59BC"/>
    <w:rsid w:val="00EA7A7C"/>
    <w:rsid w:val="00ED32E1"/>
    <w:rsid w:val="00ED6887"/>
    <w:rsid w:val="00EE1C6F"/>
    <w:rsid w:val="00EE291C"/>
    <w:rsid w:val="00F04424"/>
    <w:rsid w:val="00F10329"/>
    <w:rsid w:val="00F167EA"/>
    <w:rsid w:val="00F307EE"/>
    <w:rsid w:val="00F3319D"/>
    <w:rsid w:val="00F35A11"/>
    <w:rsid w:val="00F4238F"/>
    <w:rsid w:val="00F56541"/>
    <w:rsid w:val="00F5792C"/>
    <w:rsid w:val="00F657E3"/>
    <w:rsid w:val="00F87478"/>
    <w:rsid w:val="00FA5D04"/>
    <w:rsid w:val="00FA64E4"/>
    <w:rsid w:val="00FB453E"/>
    <w:rsid w:val="00FB4A8E"/>
    <w:rsid w:val="00FC6A42"/>
    <w:rsid w:val="00FD4343"/>
    <w:rsid w:val="00FD686C"/>
    <w:rsid w:val="00FE08A6"/>
    <w:rsid w:val="00FE562F"/>
    <w:rsid w:val="00FF6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FADAC"/>
  <w15:docId w15:val="{C9388232-932D-41A2-8214-48CA0D594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link w:val="Heading1Char"/>
    <w:uiPriority w:val="1"/>
    <w:qFormat/>
    <w:pPr>
      <w:spacing w:before="92"/>
      <w:ind w:left="685" w:hanging="568"/>
      <w:outlineLvl w:val="0"/>
    </w:pPr>
    <w:rPr>
      <w:rFonts w:ascii="Arial" w:eastAsia="Arial" w:hAnsi="Arial" w:cs="Arial"/>
      <w:b/>
      <w:bCs/>
      <w:sz w:val="24"/>
      <w:szCs w:val="24"/>
    </w:rPr>
  </w:style>
  <w:style w:type="paragraph" w:styleId="Heading2">
    <w:name w:val="heading 2"/>
    <w:basedOn w:val="Normal"/>
    <w:uiPriority w:val="1"/>
    <w:qFormat/>
    <w:pPr>
      <w:ind w:left="685" w:hanging="568"/>
      <w:outlineLvl w:val="1"/>
    </w:pPr>
    <w:rPr>
      <w:b/>
      <w:bCs/>
    </w:rPr>
  </w:style>
  <w:style w:type="paragraph" w:styleId="Heading3">
    <w:name w:val="heading 3"/>
    <w:basedOn w:val="Normal"/>
    <w:next w:val="Normal"/>
    <w:link w:val="Heading3Char"/>
    <w:uiPriority w:val="9"/>
    <w:unhideWhenUsed/>
    <w:qFormat/>
    <w:rsid w:val="00606B5A"/>
    <w:pPr>
      <w:keepNext/>
      <w:keepLines/>
      <w:widowControl/>
      <w:autoSpaceDE/>
      <w:autoSpaceDN/>
      <w:spacing w:before="4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spacing w:before="61"/>
      <w:ind w:left="685" w:hanging="56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F749D"/>
    <w:pPr>
      <w:tabs>
        <w:tab w:val="center" w:pos="4513"/>
        <w:tab w:val="right" w:pos="9026"/>
      </w:tabs>
    </w:pPr>
  </w:style>
  <w:style w:type="character" w:customStyle="1" w:styleId="HeaderChar">
    <w:name w:val="Header Char"/>
    <w:basedOn w:val="DefaultParagraphFont"/>
    <w:link w:val="Header"/>
    <w:uiPriority w:val="99"/>
    <w:rsid w:val="004F749D"/>
    <w:rPr>
      <w:rFonts w:ascii="Calibri" w:eastAsia="Calibri" w:hAnsi="Calibri" w:cs="Calibri"/>
    </w:rPr>
  </w:style>
  <w:style w:type="paragraph" w:styleId="Footer">
    <w:name w:val="footer"/>
    <w:basedOn w:val="Normal"/>
    <w:link w:val="FooterChar"/>
    <w:uiPriority w:val="99"/>
    <w:unhideWhenUsed/>
    <w:rsid w:val="004F749D"/>
    <w:pPr>
      <w:tabs>
        <w:tab w:val="center" w:pos="4513"/>
        <w:tab w:val="right" w:pos="9026"/>
      </w:tabs>
    </w:pPr>
  </w:style>
  <w:style w:type="character" w:customStyle="1" w:styleId="FooterChar">
    <w:name w:val="Footer Char"/>
    <w:basedOn w:val="DefaultParagraphFont"/>
    <w:link w:val="Footer"/>
    <w:uiPriority w:val="99"/>
    <w:rsid w:val="004F749D"/>
    <w:rPr>
      <w:rFonts w:ascii="Calibri" w:eastAsia="Calibri" w:hAnsi="Calibri" w:cs="Calibri"/>
    </w:rPr>
  </w:style>
  <w:style w:type="character" w:styleId="CommentReference">
    <w:name w:val="annotation reference"/>
    <w:basedOn w:val="DefaultParagraphFont"/>
    <w:uiPriority w:val="99"/>
    <w:semiHidden/>
    <w:unhideWhenUsed/>
    <w:rsid w:val="0014221F"/>
    <w:rPr>
      <w:sz w:val="16"/>
      <w:szCs w:val="16"/>
    </w:rPr>
  </w:style>
  <w:style w:type="paragraph" w:styleId="CommentText">
    <w:name w:val="annotation text"/>
    <w:basedOn w:val="Normal"/>
    <w:link w:val="CommentTextChar"/>
    <w:uiPriority w:val="99"/>
    <w:unhideWhenUsed/>
    <w:rsid w:val="0014221F"/>
    <w:pPr>
      <w:widowControl/>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14221F"/>
    <w:rPr>
      <w:sz w:val="20"/>
      <w:szCs w:val="20"/>
    </w:rPr>
  </w:style>
  <w:style w:type="paragraph" w:styleId="BalloonText">
    <w:name w:val="Balloon Text"/>
    <w:basedOn w:val="Normal"/>
    <w:link w:val="BalloonTextChar"/>
    <w:uiPriority w:val="99"/>
    <w:semiHidden/>
    <w:unhideWhenUsed/>
    <w:rsid w:val="001422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21F"/>
    <w:rPr>
      <w:rFonts w:ascii="Segoe UI" w:eastAsia="Calibri" w:hAnsi="Segoe UI" w:cs="Segoe UI"/>
      <w:sz w:val="18"/>
      <w:szCs w:val="18"/>
    </w:rPr>
  </w:style>
  <w:style w:type="character" w:customStyle="1" w:styleId="Heading3Char">
    <w:name w:val="Heading 3 Char"/>
    <w:basedOn w:val="DefaultParagraphFont"/>
    <w:link w:val="Heading3"/>
    <w:uiPriority w:val="9"/>
    <w:rsid w:val="00606B5A"/>
    <w:rPr>
      <w:rFonts w:asciiTheme="majorHAnsi" w:eastAsiaTheme="majorEastAsia" w:hAnsiTheme="majorHAnsi" w:cstheme="majorBidi"/>
      <w:color w:val="243F60" w:themeColor="accent1" w:themeShade="7F"/>
      <w:sz w:val="24"/>
      <w:szCs w:val="24"/>
    </w:rPr>
  </w:style>
  <w:style w:type="paragraph" w:styleId="CommentSubject">
    <w:name w:val="annotation subject"/>
    <w:basedOn w:val="CommentText"/>
    <w:next w:val="CommentText"/>
    <w:link w:val="CommentSubjectChar"/>
    <w:uiPriority w:val="99"/>
    <w:semiHidden/>
    <w:unhideWhenUsed/>
    <w:rsid w:val="00A237FE"/>
    <w:pPr>
      <w:widowControl w:val="0"/>
      <w:autoSpaceDE w:val="0"/>
      <w:autoSpaceDN w:val="0"/>
      <w:spacing w:after="0"/>
    </w:pPr>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A237FE"/>
    <w:rPr>
      <w:rFonts w:ascii="Calibri" w:eastAsia="Calibri" w:hAnsi="Calibri" w:cs="Calibri"/>
      <w:b/>
      <w:bCs/>
      <w:sz w:val="20"/>
      <w:szCs w:val="20"/>
    </w:rPr>
  </w:style>
  <w:style w:type="character" w:customStyle="1" w:styleId="Heading1Char">
    <w:name w:val="Heading 1 Char"/>
    <w:basedOn w:val="DefaultParagraphFont"/>
    <w:link w:val="Heading1"/>
    <w:uiPriority w:val="1"/>
    <w:rsid w:val="00243DA9"/>
    <w:rPr>
      <w:rFonts w:ascii="Arial" w:eastAsia="Arial" w:hAnsi="Arial" w:cs="Arial"/>
      <w:b/>
      <w:bCs/>
      <w:sz w:val="24"/>
      <w:szCs w:val="24"/>
    </w:rPr>
  </w:style>
  <w:style w:type="character" w:styleId="Hyperlink">
    <w:name w:val="Hyperlink"/>
    <w:basedOn w:val="DefaultParagraphFont"/>
    <w:uiPriority w:val="99"/>
    <w:unhideWhenUsed/>
    <w:rsid w:val="00243DA9"/>
    <w:rPr>
      <w:color w:val="0563C1"/>
      <w:u w:val="single"/>
    </w:rPr>
  </w:style>
  <w:style w:type="character" w:styleId="FollowedHyperlink">
    <w:name w:val="FollowedHyperlink"/>
    <w:basedOn w:val="DefaultParagraphFont"/>
    <w:uiPriority w:val="99"/>
    <w:semiHidden/>
    <w:unhideWhenUsed/>
    <w:rsid w:val="00922D58"/>
    <w:rPr>
      <w:color w:val="800080" w:themeColor="followedHyperlink"/>
      <w:u w:val="single"/>
    </w:rPr>
  </w:style>
  <w:style w:type="paragraph" w:styleId="Revision">
    <w:name w:val="Revision"/>
    <w:hidden/>
    <w:uiPriority w:val="99"/>
    <w:semiHidden/>
    <w:rsid w:val="00936E6A"/>
    <w:pPr>
      <w:widowControl/>
      <w:autoSpaceDE/>
      <w:autoSpaceDN/>
    </w:pPr>
    <w:rPr>
      <w:rFonts w:ascii="Calibri" w:eastAsia="Calibri" w:hAnsi="Calibri" w:cs="Calibri"/>
    </w:rPr>
  </w:style>
  <w:style w:type="character" w:styleId="UnresolvedMention">
    <w:name w:val="Unresolved Mention"/>
    <w:basedOn w:val="DefaultParagraphFont"/>
    <w:uiPriority w:val="99"/>
    <w:semiHidden/>
    <w:unhideWhenUsed/>
    <w:rsid w:val="006A4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564071">
      <w:bodyDiv w:val="1"/>
      <w:marLeft w:val="0"/>
      <w:marRight w:val="0"/>
      <w:marTop w:val="0"/>
      <w:marBottom w:val="0"/>
      <w:divBdr>
        <w:top w:val="none" w:sz="0" w:space="0" w:color="auto"/>
        <w:left w:val="none" w:sz="0" w:space="0" w:color="auto"/>
        <w:bottom w:val="none" w:sz="0" w:space="0" w:color="auto"/>
        <w:right w:val="none" w:sz="0" w:space="0" w:color="auto"/>
      </w:divBdr>
    </w:div>
    <w:div w:id="1054623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health.fgov.be/ehealthplatform/file/7927d1cb4d8b1f9654ed85a4c9285f9d6df44f47/429f5dbd17cdbcd8fadaac56c8ab4417993c48f8/240328-iam-connect-vault---healthcare-client-registration_form_2_0.doc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ijn.deblieck@ehealth.fgov.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er.laridon@ehealth.fgov.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tegration-support@ehealth.fgov.be" TargetMode="External"/><Relationship Id="rId4" Type="http://schemas.openxmlformats.org/officeDocument/2006/relationships/settings" Target="settings.xml"/><Relationship Id="rId9" Type="http://schemas.openxmlformats.org/officeDocument/2006/relationships/hyperlink" Target="https://www.ehealth.fgov.be/ehealthplatform/file/7927d1cb4d8b1f9654ed85a4c9285f9d6df44f47/c6593753c2f470d312666f325b1416be48261fba/240327-iam-connect-vault---m2m-client-registration_form_2_0.doc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80F73-04BD-475B-8BFA-9C4B6902D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Pages>
  <Words>646</Words>
  <Characters>3553</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Onboarding eHBox I.AM</vt:lpstr>
      <vt:lpstr>Onboarding eHBox I.AM</vt:lpstr>
    </vt:vector>
  </TitlesOfParts>
  <Company>SMALS</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Onboarding eHBox I.AM</dc:title>
  <dc:subject>Onboarding eHBox I.AM</dc:subject>
  <dc:creator>Marina Smets;Wolf Wauters (eHealth)</dc:creator>
  <cp:keywords>Informatief document</cp:keywords>
  <cp:lastModifiedBy>Stijn De Blieck (EHEALTH)</cp:lastModifiedBy>
  <cp:revision>26</cp:revision>
  <dcterms:created xsi:type="dcterms:W3CDTF">2024-03-26T15:21:00Z</dcterms:created>
  <dcterms:modified xsi:type="dcterms:W3CDTF">2024-05-07T08:27:00Z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2022-03-25T00:00:00Z</vt:filetime>
  </property>
  <property fmtid="{D5CDD505-2E9C-101B-9397-08002B2CF9AE}" pid="3" name="Creator">
    <vt:lpwstr>Microsoft® Word 2016</vt:lpwstr>
  </property>
  <property fmtid="{D5CDD505-2E9C-101B-9397-08002B2CF9AE}" pid="4" name="LastSaved">
    <vt:filetime>2023-05-25T00:00:00Z</vt:filetime>
  </property>
  <property fmtid="{D5CDD505-2E9C-101B-9397-08002B2CF9AE}" pid="5" name="Producer">
    <vt:lpwstr>Microsoft® Word 2016</vt:lpwstr>
  </property>
</Properties>
</file>